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97" w:rsidRDefault="00901497" w:rsidP="00901497">
      <w:pPr>
        <w:jc w:val="center"/>
      </w:pPr>
      <w:r>
        <w:rPr>
          <w:rFonts w:ascii="Arial" w:hAnsi="Arial" w:cs="Arial"/>
          <w:noProof/>
          <w:sz w:val="20"/>
          <w:szCs w:val="20"/>
          <w:lang w:eastAsia="fr-FR"/>
        </w:rPr>
        <w:drawing>
          <wp:inline distT="0" distB="0" distL="0" distR="0">
            <wp:extent cx="797560" cy="826770"/>
            <wp:effectExtent l="0" t="0" r="2540" b="0"/>
            <wp:docPr id="1" name="Image 1" descr="logo am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mi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826770"/>
                    </a:xfrm>
                    <a:prstGeom prst="rect">
                      <a:avLst/>
                    </a:prstGeom>
                    <a:noFill/>
                    <a:ln>
                      <a:noFill/>
                    </a:ln>
                  </pic:spPr>
                </pic:pic>
              </a:graphicData>
            </a:graphic>
          </wp:inline>
        </w:drawing>
      </w:r>
    </w:p>
    <w:p w:rsidR="00901497" w:rsidRPr="005B2E85" w:rsidRDefault="00901497" w:rsidP="00901497">
      <w:pPr>
        <w:rPr>
          <w:rFonts w:cs="Calibri"/>
          <w:sz w:val="20"/>
          <w:szCs w:val="20"/>
        </w:rPr>
      </w:pPr>
      <w:r w:rsidRPr="005B2E85">
        <w:rPr>
          <w:rFonts w:cs="Calibri"/>
          <w:sz w:val="20"/>
          <w:szCs w:val="20"/>
        </w:rPr>
        <w:t xml:space="preserve">Communiqué de presse                        </w:t>
      </w:r>
      <w:r w:rsidRPr="005B2E85">
        <w:rPr>
          <w:rFonts w:cs="Calibri"/>
          <w:sz w:val="20"/>
          <w:szCs w:val="20"/>
        </w:rPr>
        <w:tab/>
      </w:r>
      <w:r w:rsidRPr="005B2E85">
        <w:rPr>
          <w:rFonts w:cs="Calibri"/>
          <w:sz w:val="20"/>
          <w:szCs w:val="20"/>
        </w:rPr>
        <w:tab/>
      </w:r>
      <w:r w:rsidRPr="005B2E85">
        <w:rPr>
          <w:rFonts w:cs="Calibri"/>
          <w:sz w:val="20"/>
          <w:szCs w:val="20"/>
        </w:rPr>
        <w:tab/>
      </w:r>
      <w:r w:rsidRPr="005B2E85">
        <w:rPr>
          <w:rFonts w:cs="Calibri"/>
          <w:sz w:val="20"/>
          <w:szCs w:val="20"/>
        </w:rPr>
        <w:tab/>
      </w:r>
      <w:r w:rsidRPr="005B2E85">
        <w:rPr>
          <w:rFonts w:cs="Calibri"/>
          <w:sz w:val="20"/>
          <w:szCs w:val="20"/>
        </w:rPr>
        <w:tab/>
        <w:t xml:space="preserve"> Amiens, le </w:t>
      </w:r>
      <w:r>
        <w:rPr>
          <w:rFonts w:cs="Calibri"/>
          <w:sz w:val="20"/>
          <w:szCs w:val="20"/>
        </w:rPr>
        <w:t xml:space="preserve">4 novembre </w:t>
      </w:r>
      <w:r w:rsidRPr="005B2E85">
        <w:rPr>
          <w:rFonts w:cs="Calibri"/>
          <w:sz w:val="20"/>
          <w:szCs w:val="20"/>
        </w:rPr>
        <w:t>2022</w:t>
      </w:r>
    </w:p>
    <w:p w:rsidR="00EF7D96" w:rsidRDefault="00EF7D96" w:rsidP="00291BAD">
      <w:pPr>
        <w:jc w:val="center"/>
        <w:rPr>
          <w:rFonts w:cstheme="minorHAnsi"/>
          <w:b/>
          <w:bCs/>
          <w:color w:val="424242"/>
          <w:shd w:val="clear" w:color="auto" w:fill="FFFFFF"/>
        </w:rPr>
      </w:pPr>
    </w:p>
    <w:p w:rsidR="00901497" w:rsidRPr="00D549DA" w:rsidRDefault="00A4100F" w:rsidP="00291BAD">
      <w:pPr>
        <w:jc w:val="center"/>
        <w:rPr>
          <w:rFonts w:ascii="Calibri" w:hAnsi="Calibri" w:cs="Calibri"/>
          <w:b/>
          <w:bCs/>
          <w:color w:val="424242"/>
          <w:shd w:val="clear" w:color="auto" w:fill="FFFFFF"/>
        </w:rPr>
      </w:pPr>
      <w:r w:rsidRPr="00D549DA">
        <w:rPr>
          <w:rFonts w:ascii="Calibri" w:hAnsi="Calibri" w:cs="Calibri"/>
          <w:b/>
          <w:bCs/>
          <w:color w:val="424242"/>
          <w:shd w:val="clear" w:color="auto" w:fill="FFFFFF"/>
        </w:rPr>
        <w:t xml:space="preserve">Création de l’Observatoire </w:t>
      </w:r>
      <w:r w:rsidR="002B5618" w:rsidRPr="00D549DA">
        <w:rPr>
          <w:rFonts w:ascii="Calibri" w:hAnsi="Calibri" w:cs="Calibri"/>
          <w:b/>
          <w:bCs/>
          <w:color w:val="424242"/>
          <w:shd w:val="clear" w:color="auto" w:fill="FFFFFF"/>
        </w:rPr>
        <w:t>amiénois de la lutte contre les discriminations</w:t>
      </w:r>
    </w:p>
    <w:p w:rsidR="00567F60" w:rsidRPr="00D549DA" w:rsidRDefault="002B5618" w:rsidP="002B5618">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Convaincue que l'efficacité des politiques publiques liées aux thématiques telles que l'Egalité et la lutte contre les discriminations repose sur une im</w:t>
      </w:r>
      <w:r w:rsidR="00B47C01" w:rsidRPr="00D549DA">
        <w:rPr>
          <w:rFonts w:ascii="Calibri" w:eastAsia="Times New Roman" w:hAnsi="Calibri" w:cs="Calibri"/>
          <w:color w:val="000000" w:themeColor="text1"/>
          <w:bdr w:val="none" w:sz="0" w:space="0" w:color="auto" w:frame="1"/>
          <w:lang w:eastAsia="fr-FR"/>
        </w:rPr>
        <w:t xml:space="preserve">plication forte des territoires, </w:t>
      </w:r>
      <w:r w:rsidRPr="00D549DA">
        <w:rPr>
          <w:rFonts w:ascii="Calibri" w:eastAsia="Times New Roman" w:hAnsi="Calibri" w:cs="Calibri"/>
          <w:color w:val="000000" w:themeColor="text1"/>
          <w:bdr w:val="none" w:sz="0" w:space="0" w:color="auto" w:frame="1"/>
          <w:lang w:eastAsia="fr-FR"/>
        </w:rPr>
        <w:t xml:space="preserve">et afin d'impulser une nouvelle dynamique, la Ville d'Amiens a décidé en 2022 de mettre en place un Observatoire amiénois de lutte contre les discriminations. </w:t>
      </w:r>
    </w:p>
    <w:p w:rsidR="00567F60" w:rsidRPr="00D549DA" w:rsidRDefault="00567F60" w:rsidP="002B5618">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p>
    <w:p w:rsidR="002B5618" w:rsidRPr="00D549DA" w:rsidRDefault="00291BAD" w:rsidP="002B5618">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L'o</w:t>
      </w:r>
      <w:r w:rsidR="002B5618" w:rsidRPr="00D549DA">
        <w:rPr>
          <w:rFonts w:ascii="Calibri" w:eastAsia="Times New Roman" w:hAnsi="Calibri" w:cs="Calibri"/>
          <w:color w:val="000000" w:themeColor="text1"/>
          <w:bdr w:val="none" w:sz="0" w:space="0" w:color="auto" w:frame="1"/>
          <w:lang w:eastAsia="fr-FR"/>
        </w:rPr>
        <w:t>bservatoire entend jouer un rôle ambitieux et multiple:</w:t>
      </w:r>
    </w:p>
    <w:p w:rsidR="00567F60" w:rsidRPr="00D549DA" w:rsidRDefault="00567F60" w:rsidP="002B5618">
      <w:pPr>
        <w:shd w:val="clear" w:color="auto" w:fill="FFFFFF"/>
        <w:spacing w:after="0" w:line="240" w:lineRule="auto"/>
        <w:jc w:val="both"/>
        <w:textAlignment w:val="baseline"/>
        <w:rPr>
          <w:rFonts w:ascii="Calibri" w:eastAsia="Times New Roman" w:hAnsi="Calibri" w:cs="Calibri"/>
          <w:color w:val="000000" w:themeColor="text1"/>
          <w:lang w:eastAsia="fr-FR"/>
        </w:rPr>
      </w:pPr>
    </w:p>
    <w:p w:rsidR="002B5618" w:rsidRPr="00D549DA" w:rsidRDefault="002B5618" w:rsidP="002B5618">
      <w:pPr>
        <w:pStyle w:val="Paragraphedeliste"/>
        <w:numPr>
          <w:ilvl w:val="0"/>
          <w:numId w:val="2"/>
        </w:num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fédérer et mettre en réseau les acteurs locaux œuvrant dans le champ de la lutte contre les discriminations et pour L'égalité ;</w:t>
      </w:r>
    </w:p>
    <w:p w:rsidR="002B5618" w:rsidRPr="00D549DA" w:rsidRDefault="002B5618" w:rsidP="002B5618">
      <w:pPr>
        <w:pStyle w:val="Paragraphedeliste"/>
        <w:numPr>
          <w:ilvl w:val="0"/>
          <w:numId w:val="2"/>
        </w:num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 xml:space="preserve">améliorer le niveau de connaissances qualitatives et quantitatives des situations de </w:t>
      </w:r>
      <w:r w:rsidR="00291BAD" w:rsidRPr="00D549DA">
        <w:rPr>
          <w:rFonts w:ascii="Calibri" w:eastAsia="Times New Roman" w:hAnsi="Calibri" w:cs="Calibri"/>
          <w:color w:val="000000" w:themeColor="text1"/>
          <w:bdr w:val="none" w:sz="0" w:space="0" w:color="auto" w:frame="1"/>
          <w:lang w:eastAsia="fr-FR"/>
        </w:rPr>
        <w:t xml:space="preserve">discriminations au niveau local, </w:t>
      </w:r>
      <w:r w:rsidRPr="00D549DA">
        <w:rPr>
          <w:rFonts w:ascii="Calibri" w:eastAsia="Times New Roman" w:hAnsi="Calibri" w:cs="Calibri"/>
          <w:color w:val="000000" w:themeColor="text1"/>
          <w:bdr w:val="none" w:sz="0" w:space="0" w:color="auto" w:frame="1"/>
          <w:lang w:eastAsia="fr-FR"/>
        </w:rPr>
        <w:t>pour adapter les actions et dispositifs existants</w:t>
      </w:r>
      <w:r w:rsidR="00567F60" w:rsidRPr="00D549DA">
        <w:rPr>
          <w:rFonts w:ascii="Calibri" w:eastAsia="Times New Roman" w:hAnsi="Calibri" w:cs="Calibri"/>
          <w:color w:val="000000" w:themeColor="text1"/>
          <w:bdr w:val="none" w:sz="0" w:space="0" w:color="auto" w:frame="1"/>
          <w:lang w:eastAsia="fr-FR"/>
        </w:rPr>
        <w:t> ;</w:t>
      </w:r>
    </w:p>
    <w:p w:rsidR="002B5618" w:rsidRPr="00D549DA" w:rsidRDefault="002B5618" w:rsidP="002B5618">
      <w:pPr>
        <w:pStyle w:val="Paragraphedeliste"/>
        <w:numPr>
          <w:ilvl w:val="0"/>
          <w:numId w:val="2"/>
        </w:num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faciliter l'accès aux droits des habitants et les informer des acteurs présents sur le territoire pour les accompagner</w:t>
      </w:r>
      <w:r w:rsidR="00567F60" w:rsidRPr="00D549DA">
        <w:rPr>
          <w:rFonts w:ascii="Calibri" w:eastAsia="Times New Roman" w:hAnsi="Calibri" w:cs="Calibri"/>
          <w:color w:val="000000" w:themeColor="text1"/>
          <w:bdr w:val="none" w:sz="0" w:space="0" w:color="auto" w:frame="1"/>
          <w:lang w:eastAsia="fr-FR"/>
        </w:rPr>
        <w:t> ;</w:t>
      </w:r>
    </w:p>
    <w:p w:rsidR="002B5618" w:rsidRPr="00D549DA" w:rsidRDefault="002B5618" w:rsidP="002B5618">
      <w:pPr>
        <w:pStyle w:val="Paragraphedeliste"/>
        <w:numPr>
          <w:ilvl w:val="0"/>
          <w:numId w:val="2"/>
        </w:num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prévenir et sensibiliser</w:t>
      </w:r>
      <w:r w:rsidR="00567F60" w:rsidRPr="00D549DA">
        <w:rPr>
          <w:rFonts w:ascii="Calibri" w:eastAsia="Times New Roman" w:hAnsi="Calibri" w:cs="Calibri"/>
          <w:color w:val="000000" w:themeColor="text1"/>
          <w:bdr w:val="none" w:sz="0" w:space="0" w:color="auto" w:frame="1"/>
          <w:lang w:eastAsia="fr-FR"/>
        </w:rPr>
        <w:t xml:space="preserve"> les habitants ;</w:t>
      </w:r>
    </w:p>
    <w:p w:rsidR="002B5618" w:rsidRPr="00D549DA" w:rsidRDefault="002B5618" w:rsidP="002B5618">
      <w:pPr>
        <w:pStyle w:val="Paragraphedeliste"/>
        <w:numPr>
          <w:ilvl w:val="0"/>
          <w:numId w:val="2"/>
        </w:num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 xml:space="preserve">promouvoir la culture de l'égalité à l'échelle de </w:t>
      </w:r>
      <w:r w:rsidR="00567F60" w:rsidRPr="00D549DA">
        <w:rPr>
          <w:rFonts w:ascii="Calibri" w:eastAsia="Times New Roman" w:hAnsi="Calibri" w:cs="Calibri"/>
          <w:color w:val="000000" w:themeColor="text1"/>
          <w:bdr w:val="none" w:sz="0" w:space="0" w:color="auto" w:frame="1"/>
          <w:lang w:eastAsia="fr-FR"/>
        </w:rPr>
        <w:t>l</w:t>
      </w:r>
      <w:r w:rsidRPr="00D549DA">
        <w:rPr>
          <w:rFonts w:ascii="Calibri" w:eastAsia="Times New Roman" w:hAnsi="Calibri" w:cs="Calibri"/>
          <w:color w:val="000000" w:themeColor="text1"/>
          <w:bdr w:val="none" w:sz="0" w:space="0" w:color="auto" w:frame="1"/>
          <w:lang w:eastAsia="fr-FR"/>
        </w:rPr>
        <w:t>a ville</w:t>
      </w:r>
      <w:r w:rsidR="00567F60" w:rsidRPr="00D549DA">
        <w:rPr>
          <w:rFonts w:ascii="Calibri" w:eastAsia="Times New Roman" w:hAnsi="Calibri" w:cs="Calibri"/>
          <w:color w:val="000000" w:themeColor="text1"/>
          <w:bdr w:val="none" w:sz="0" w:space="0" w:color="auto" w:frame="1"/>
          <w:lang w:eastAsia="fr-FR"/>
        </w:rPr>
        <w:t>.</w:t>
      </w:r>
    </w:p>
    <w:p w:rsidR="002B5618" w:rsidRPr="00D549DA" w:rsidRDefault="002B5618" w:rsidP="002B5618">
      <w:pPr>
        <w:pStyle w:val="Paragraphedeliste"/>
        <w:shd w:val="clear" w:color="auto" w:fill="FFFFFF"/>
        <w:spacing w:after="0" w:line="240" w:lineRule="auto"/>
        <w:jc w:val="both"/>
        <w:textAlignment w:val="baseline"/>
        <w:rPr>
          <w:rFonts w:ascii="Calibri" w:eastAsia="Times New Roman" w:hAnsi="Calibri" w:cs="Calibri"/>
          <w:color w:val="000000" w:themeColor="text1"/>
          <w:lang w:eastAsia="fr-FR"/>
        </w:rPr>
      </w:pPr>
    </w:p>
    <w:p w:rsidR="002B5618" w:rsidRPr="00D549DA" w:rsidRDefault="002B5618" w:rsidP="002B5618">
      <w:p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 xml:space="preserve">L'élaboration </w:t>
      </w:r>
      <w:r w:rsidR="00B47C01" w:rsidRPr="00D549DA">
        <w:rPr>
          <w:rFonts w:ascii="Calibri" w:eastAsia="Times New Roman" w:hAnsi="Calibri" w:cs="Calibri"/>
          <w:color w:val="000000" w:themeColor="text1"/>
          <w:bdr w:val="none" w:sz="0" w:space="0" w:color="auto" w:frame="1"/>
          <w:lang w:eastAsia="fr-FR"/>
        </w:rPr>
        <w:t>de l'O</w:t>
      </w:r>
      <w:r w:rsidR="00291BAD" w:rsidRPr="00D549DA">
        <w:rPr>
          <w:rFonts w:ascii="Calibri" w:eastAsia="Times New Roman" w:hAnsi="Calibri" w:cs="Calibri"/>
          <w:color w:val="000000" w:themeColor="text1"/>
          <w:bdr w:val="none" w:sz="0" w:space="0" w:color="auto" w:frame="1"/>
          <w:lang w:eastAsia="fr-FR"/>
        </w:rPr>
        <w:t xml:space="preserve">bservatoire, </w:t>
      </w:r>
      <w:r w:rsidR="00567F60" w:rsidRPr="00D549DA">
        <w:rPr>
          <w:rFonts w:ascii="Calibri" w:eastAsia="Times New Roman" w:hAnsi="Calibri" w:cs="Calibri"/>
          <w:color w:val="000000" w:themeColor="text1"/>
          <w:bdr w:val="none" w:sz="0" w:space="0" w:color="auto" w:frame="1"/>
          <w:lang w:eastAsia="fr-FR"/>
        </w:rPr>
        <w:t xml:space="preserve">réalisée en collaboration avec </w:t>
      </w:r>
      <w:r w:rsidR="00291BAD" w:rsidRPr="00D549DA">
        <w:rPr>
          <w:rFonts w:ascii="Calibri" w:eastAsia="Times New Roman" w:hAnsi="Calibri" w:cs="Calibri"/>
          <w:color w:val="000000" w:themeColor="text1"/>
          <w:bdr w:val="none" w:sz="0" w:space="0" w:color="auto" w:frame="1"/>
          <w:lang w:eastAsia="fr-FR"/>
        </w:rPr>
        <w:t>le cabinet EGAE, vient d’entrer</w:t>
      </w:r>
      <w:r w:rsidRPr="00D549DA">
        <w:rPr>
          <w:rFonts w:ascii="Calibri" w:eastAsia="Times New Roman" w:hAnsi="Calibri" w:cs="Calibri"/>
          <w:color w:val="000000" w:themeColor="text1"/>
          <w:bdr w:val="none" w:sz="0" w:space="0" w:color="auto" w:frame="1"/>
          <w:lang w:eastAsia="fr-FR"/>
        </w:rPr>
        <w:t xml:space="preserve"> dans sa première phase</w:t>
      </w:r>
      <w:r w:rsidR="00567F60" w:rsidRPr="00D549DA">
        <w:rPr>
          <w:rFonts w:ascii="Calibri" w:eastAsia="Times New Roman" w:hAnsi="Calibri" w:cs="Calibri"/>
          <w:color w:val="000000" w:themeColor="text1"/>
          <w:bdr w:val="none" w:sz="0" w:space="0" w:color="auto" w:frame="1"/>
          <w:lang w:eastAsia="fr-FR"/>
        </w:rPr>
        <w:t> :</w:t>
      </w:r>
      <w:r w:rsidR="00B47C01" w:rsidRPr="00D549DA">
        <w:rPr>
          <w:rFonts w:ascii="Calibri" w:eastAsia="Times New Roman" w:hAnsi="Calibri" w:cs="Calibri"/>
          <w:color w:val="000000" w:themeColor="text1"/>
          <w:bdr w:val="none" w:sz="0" w:space="0" w:color="auto" w:frame="1"/>
          <w:lang w:eastAsia="fr-FR"/>
        </w:rPr>
        <w:t xml:space="preserve"> la réalisation d’</w:t>
      </w:r>
      <w:r w:rsidR="00291BAD" w:rsidRPr="00D549DA">
        <w:rPr>
          <w:rFonts w:ascii="Calibri" w:eastAsia="Times New Roman" w:hAnsi="Calibri" w:cs="Calibri"/>
          <w:color w:val="000000" w:themeColor="text1"/>
          <w:bdr w:val="none" w:sz="0" w:space="0" w:color="auto" w:frame="1"/>
          <w:lang w:eastAsia="fr-FR"/>
        </w:rPr>
        <w:t>un</w:t>
      </w:r>
      <w:r w:rsidRPr="00D549DA">
        <w:rPr>
          <w:rFonts w:ascii="Calibri" w:eastAsia="Times New Roman" w:hAnsi="Calibri" w:cs="Calibri"/>
          <w:color w:val="000000" w:themeColor="text1"/>
          <w:bdr w:val="none" w:sz="0" w:space="0" w:color="auto" w:frame="1"/>
          <w:lang w:eastAsia="fr-FR"/>
        </w:rPr>
        <w:t xml:space="preserve"> diagnostic statistique et qualitatif</w:t>
      </w:r>
      <w:r w:rsidR="00567F60" w:rsidRPr="00D549DA">
        <w:rPr>
          <w:rFonts w:ascii="Calibri" w:eastAsia="Times New Roman" w:hAnsi="Calibri" w:cs="Calibri"/>
          <w:color w:val="000000" w:themeColor="text1"/>
          <w:bdr w:val="none" w:sz="0" w:space="0" w:color="auto" w:frame="1"/>
          <w:lang w:eastAsia="fr-FR"/>
        </w:rPr>
        <w:t>,</w:t>
      </w:r>
      <w:r w:rsidRPr="00D549DA">
        <w:rPr>
          <w:rFonts w:ascii="Calibri" w:eastAsia="Times New Roman" w:hAnsi="Calibri" w:cs="Calibri"/>
          <w:color w:val="000000" w:themeColor="text1"/>
          <w:bdr w:val="none" w:sz="0" w:space="0" w:color="auto" w:frame="1"/>
          <w:lang w:eastAsia="fr-FR"/>
        </w:rPr>
        <w:t xml:space="preserve"> afin d'établir un état </w:t>
      </w:r>
      <w:r w:rsidR="00B47C01" w:rsidRPr="00D549DA">
        <w:rPr>
          <w:rFonts w:ascii="Calibri" w:eastAsia="Times New Roman" w:hAnsi="Calibri" w:cs="Calibri"/>
          <w:color w:val="000000" w:themeColor="text1"/>
          <w:bdr w:val="none" w:sz="0" w:space="0" w:color="auto" w:frame="1"/>
          <w:lang w:eastAsia="fr-FR"/>
        </w:rPr>
        <w:t>des lieux des discriminations </w:t>
      </w:r>
      <w:r w:rsidR="00567F60" w:rsidRPr="00D549DA">
        <w:rPr>
          <w:rFonts w:ascii="Calibri" w:eastAsia="Times New Roman" w:hAnsi="Calibri" w:cs="Calibri"/>
          <w:color w:val="000000" w:themeColor="text1"/>
          <w:bdr w:val="none" w:sz="0" w:space="0" w:color="auto" w:frame="1"/>
          <w:lang w:eastAsia="fr-FR"/>
        </w:rPr>
        <w:t xml:space="preserve">et des attentes </w:t>
      </w:r>
      <w:r w:rsidR="00B47C01" w:rsidRPr="00D549DA">
        <w:rPr>
          <w:rFonts w:ascii="Calibri" w:eastAsia="Times New Roman" w:hAnsi="Calibri" w:cs="Calibri"/>
          <w:color w:val="000000" w:themeColor="text1"/>
          <w:bdr w:val="none" w:sz="0" w:space="0" w:color="auto" w:frame="1"/>
          <w:lang w:eastAsia="fr-FR"/>
        </w:rPr>
        <w:t>des habitants</w:t>
      </w:r>
      <w:r w:rsidR="00567F60" w:rsidRPr="00D549DA">
        <w:rPr>
          <w:rFonts w:ascii="Calibri" w:eastAsia="Times New Roman" w:hAnsi="Calibri" w:cs="Calibri"/>
          <w:color w:val="000000" w:themeColor="text1"/>
          <w:bdr w:val="none" w:sz="0" w:space="0" w:color="auto" w:frame="1"/>
          <w:lang w:eastAsia="fr-FR"/>
        </w:rPr>
        <w:t xml:space="preserve"> </w:t>
      </w:r>
      <w:r w:rsidRPr="00D549DA">
        <w:rPr>
          <w:rFonts w:ascii="Calibri" w:eastAsia="Times New Roman" w:hAnsi="Calibri" w:cs="Calibri"/>
          <w:color w:val="000000" w:themeColor="text1"/>
          <w:bdr w:val="none" w:sz="0" w:space="0" w:color="auto" w:frame="1"/>
          <w:lang w:eastAsia="fr-FR"/>
        </w:rPr>
        <w:t>sur le territoi</w:t>
      </w:r>
      <w:r w:rsidR="00567F60" w:rsidRPr="00D549DA">
        <w:rPr>
          <w:rFonts w:ascii="Calibri" w:eastAsia="Times New Roman" w:hAnsi="Calibri" w:cs="Calibri"/>
          <w:color w:val="000000" w:themeColor="text1"/>
          <w:bdr w:val="none" w:sz="0" w:space="0" w:color="auto" w:frame="1"/>
          <w:lang w:eastAsia="fr-FR"/>
        </w:rPr>
        <w:t xml:space="preserve">re. </w:t>
      </w:r>
    </w:p>
    <w:p w:rsidR="002B5618" w:rsidRPr="00D549DA" w:rsidRDefault="002B5618" w:rsidP="002B5618">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           </w:t>
      </w:r>
    </w:p>
    <w:p w:rsidR="002B5618" w:rsidRPr="00D549DA" w:rsidRDefault="002B5618" w:rsidP="002B5618">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Dans la continuité de la démarche de participation citoyenne engagée par la collectivité et dans le cadre de la première phase de réalisation d'un diagnostic qualitatif et quantitatif sur les discriminations, la Ville souhaite sonder les habitants sur l</w:t>
      </w:r>
      <w:r w:rsidR="00B47C01" w:rsidRPr="00D549DA">
        <w:rPr>
          <w:rFonts w:ascii="Calibri" w:eastAsia="Times New Roman" w:hAnsi="Calibri" w:cs="Calibri"/>
          <w:color w:val="000000" w:themeColor="text1"/>
          <w:bdr w:val="none" w:sz="0" w:space="0" w:color="auto" w:frame="1"/>
          <w:lang w:eastAsia="fr-FR"/>
        </w:rPr>
        <w:t xml:space="preserve">eur perception de situations de discrimination </w:t>
      </w:r>
      <w:r w:rsidRPr="00D549DA">
        <w:rPr>
          <w:rFonts w:ascii="Calibri" w:eastAsia="Times New Roman" w:hAnsi="Calibri" w:cs="Calibri"/>
          <w:color w:val="000000" w:themeColor="text1"/>
          <w:bdr w:val="none" w:sz="0" w:space="0" w:color="auto" w:frame="1"/>
          <w:lang w:eastAsia="fr-FR"/>
        </w:rPr>
        <w:t xml:space="preserve">et les interroger sur </w:t>
      </w:r>
      <w:r w:rsidR="00D549DA">
        <w:rPr>
          <w:rFonts w:ascii="Calibri" w:eastAsia="Times New Roman" w:hAnsi="Calibri" w:cs="Calibri"/>
          <w:color w:val="000000" w:themeColor="text1"/>
          <w:bdr w:val="none" w:sz="0" w:space="0" w:color="auto" w:frame="1"/>
          <w:lang w:eastAsia="fr-FR"/>
        </w:rPr>
        <w:t>l'identification</w:t>
      </w:r>
      <w:r w:rsidRPr="00D549DA">
        <w:rPr>
          <w:rFonts w:ascii="Calibri" w:eastAsia="Times New Roman" w:hAnsi="Calibri" w:cs="Calibri"/>
          <w:color w:val="000000" w:themeColor="text1"/>
          <w:bdr w:val="none" w:sz="0" w:space="0" w:color="auto" w:frame="1"/>
          <w:lang w:eastAsia="fr-FR"/>
        </w:rPr>
        <w:t xml:space="preserve"> d'actions concrètes à mener pour répondre aux problématiques identifiées.</w:t>
      </w:r>
    </w:p>
    <w:p w:rsidR="00567F60" w:rsidRPr="00D549DA" w:rsidRDefault="00567F60" w:rsidP="002B5618">
      <w:pPr>
        <w:shd w:val="clear" w:color="auto" w:fill="FFFFFF"/>
        <w:spacing w:after="0" w:line="240" w:lineRule="auto"/>
        <w:jc w:val="both"/>
        <w:textAlignment w:val="baseline"/>
        <w:rPr>
          <w:rFonts w:ascii="Calibri" w:eastAsia="Times New Roman" w:hAnsi="Calibri" w:cs="Calibri"/>
          <w:color w:val="000000" w:themeColor="text1"/>
          <w:u w:val="single"/>
          <w:bdr w:val="none" w:sz="0" w:space="0" w:color="auto" w:frame="1"/>
          <w:lang w:eastAsia="fr-FR"/>
        </w:rPr>
      </w:pPr>
    </w:p>
    <w:p w:rsidR="00567F60" w:rsidRPr="00D549DA" w:rsidRDefault="00567F60" w:rsidP="002B5618">
      <w:pPr>
        <w:shd w:val="clear" w:color="auto" w:fill="FFFFFF"/>
        <w:spacing w:after="0" w:line="240" w:lineRule="auto"/>
        <w:jc w:val="both"/>
        <w:textAlignment w:val="baseline"/>
        <w:rPr>
          <w:rFonts w:ascii="Calibri" w:eastAsia="Times New Roman" w:hAnsi="Calibri" w:cs="Calibri"/>
          <w:color w:val="000000" w:themeColor="text1"/>
          <w:lang w:eastAsia="fr-FR"/>
        </w:rPr>
      </w:pPr>
      <w:r w:rsidRPr="00371ACC">
        <w:rPr>
          <w:rFonts w:ascii="Calibri" w:eastAsia="Times New Roman" w:hAnsi="Calibri" w:cs="Calibri"/>
          <w:b/>
          <w:bCs/>
          <w:color w:val="000000" w:themeColor="text1"/>
          <w:lang w:eastAsia="fr-FR"/>
        </w:rPr>
        <w:t>U</w:t>
      </w:r>
      <w:r w:rsidR="002B5618" w:rsidRPr="00371ACC">
        <w:rPr>
          <w:rFonts w:ascii="Calibri" w:eastAsia="Times New Roman" w:hAnsi="Calibri" w:cs="Calibri"/>
          <w:b/>
          <w:bCs/>
          <w:color w:val="000000" w:themeColor="text1"/>
          <w:lang w:eastAsia="fr-FR"/>
        </w:rPr>
        <w:t xml:space="preserve">ne enquête </w:t>
      </w:r>
      <w:r w:rsidR="00291BAD" w:rsidRPr="00371ACC">
        <w:rPr>
          <w:rFonts w:ascii="Calibri" w:eastAsia="Times New Roman" w:hAnsi="Calibri" w:cs="Calibri"/>
          <w:b/>
          <w:bCs/>
          <w:color w:val="000000" w:themeColor="text1"/>
          <w:lang w:eastAsia="fr-FR"/>
        </w:rPr>
        <w:t xml:space="preserve">à laquelle les Amiénois sont invités à répondre, sera disponible </w:t>
      </w:r>
      <w:r w:rsidR="00F449DA" w:rsidRPr="00371ACC">
        <w:rPr>
          <w:rFonts w:ascii="Calibri" w:eastAsia="Times New Roman" w:hAnsi="Calibri" w:cs="Calibri"/>
          <w:b/>
          <w:bCs/>
          <w:color w:val="000000" w:themeColor="text1"/>
          <w:lang w:eastAsia="fr-FR"/>
        </w:rPr>
        <w:t xml:space="preserve">du </w:t>
      </w:r>
      <w:r w:rsidR="00291BAD" w:rsidRPr="00371ACC">
        <w:rPr>
          <w:rFonts w:ascii="Calibri" w:eastAsia="Times New Roman" w:hAnsi="Calibri" w:cs="Calibri"/>
          <w:b/>
          <w:bCs/>
          <w:color w:val="000000" w:themeColor="text1"/>
          <w:lang w:eastAsia="fr-FR"/>
        </w:rPr>
        <w:t>4</w:t>
      </w:r>
      <w:r w:rsidR="00F449DA" w:rsidRPr="00371ACC">
        <w:rPr>
          <w:rFonts w:ascii="Calibri" w:eastAsia="Times New Roman" w:hAnsi="Calibri" w:cs="Calibri"/>
          <w:b/>
          <w:bCs/>
          <w:color w:val="000000" w:themeColor="text1"/>
          <w:lang w:eastAsia="fr-FR"/>
        </w:rPr>
        <w:t xml:space="preserve"> au 15</w:t>
      </w:r>
      <w:r w:rsidR="00291BAD" w:rsidRPr="00371ACC">
        <w:rPr>
          <w:rFonts w:ascii="Calibri" w:eastAsia="Times New Roman" w:hAnsi="Calibri" w:cs="Calibri"/>
          <w:b/>
          <w:bCs/>
          <w:color w:val="000000" w:themeColor="text1"/>
          <w:lang w:eastAsia="fr-FR"/>
        </w:rPr>
        <w:t xml:space="preserve"> novembre</w:t>
      </w:r>
      <w:r w:rsidR="00F449DA" w:rsidRPr="00D549DA">
        <w:rPr>
          <w:rFonts w:ascii="Calibri" w:eastAsia="Times New Roman" w:hAnsi="Calibri" w:cs="Calibri"/>
          <w:b/>
          <w:bCs/>
          <w:color w:val="000000" w:themeColor="text1"/>
          <w:lang w:eastAsia="fr-FR"/>
        </w:rPr>
        <w:t xml:space="preserve"> </w:t>
      </w:r>
      <w:r w:rsidR="00291BAD" w:rsidRPr="00D549DA">
        <w:rPr>
          <w:rFonts w:ascii="Calibri" w:eastAsia="Times New Roman" w:hAnsi="Calibri" w:cs="Calibri"/>
          <w:b/>
          <w:bCs/>
          <w:color w:val="000000" w:themeColor="text1"/>
          <w:lang w:eastAsia="fr-FR"/>
        </w:rPr>
        <w:t xml:space="preserve">via le lien suivant : </w:t>
      </w:r>
      <w:hyperlink r:id="rId8" w:history="1">
        <w:r w:rsidR="00291BAD" w:rsidRPr="00AD157A">
          <w:rPr>
            <w:rStyle w:val="Lienhypertexte"/>
            <w:rFonts w:ascii="Calibri" w:hAnsi="Calibri" w:cs="Calibri"/>
          </w:rPr>
          <w:t>https://bit.ly/SondageHabitantsAmiens</w:t>
        </w:r>
      </w:hyperlink>
      <w:bookmarkStart w:id="0" w:name="_GoBack"/>
      <w:bookmarkEnd w:id="0"/>
    </w:p>
    <w:p w:rsidR="00567F60" w:rsidRPr="00D549DA" w:rsidRDefault="00567F60" w:rsidP="002B5618">
      <w:pPr>
        <w:shd w:val="clear" w:color="auto" w:fill="FFFFFF"/>
        <w:spacing w:after="0" w:line="240" w:lineRule="auto"/>
        <w:jc w:val="both"/>
        <w:textAlignment w:val="baseline"/>
        <w:rPr>
          <w:rFonts w:ascii="Calibri" w:eastAsia="Times New Roman" w:hAnsi="Calibri" w:cs="Calibri"/>
          <w:color w:val="000000" w:themeColor="text1"/>
          <w:lang w:eastAsia="fr-FR"/>
        </w:rPr>
      </w:pPr>
    </w:p>
    <w:p w:rsidR="00567F60" w:rsidRPr="00D549DA" w:rsidRDefault="002B5618" w:rsidP="00567F60">
      <w:pPr>
        <w:shd w:val="clear" w:color="auto" w:fill="FFFFFF"/>
        <w:spacing w:after="0" w:line="240" w:lineRule="auto"/>
        <w:jc w:val="both"/>
        <w:textAlignment w:val="baseline"/>
        <w:rPr>
          <w:rFonts w:ascii="Calibri" w:eastAsia="Times New Roman" w:hAnsi="Calibri" w:cs="Calibri"/>
          <w:color w:val="000000" w:themeColor="text1"/>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Toutes les données traitées et reçues dans ce cadre sont soumises à la</w:t>
      </w:r>
      <w:r w:rsidR="00151F86" w:rsidRPr="00D549DA">
        <w:rPr>
          <w:rFonts w:ascii="Calibri" w:eastAsia="Times New Roman" w:hAnsi="Calibri" w:cs="Calibri"/>
          <w:color w:val="000000" w:themeColor="text1"/>
          <w:bdr w:val="none" w:sz="0" w:space="0" w:color="auto" w:frame="1"/>
          <w:lang w:eastAsia="fr-FR"/>
        </w:rPr>
        <w:t xml:space="preserve"> confidentialité. Les </w:t>
      </w:r>
      <w:r w:rsidR="00EF7D96" w:rsidRPr="00D549DA">
        <w:rPr>
          <w:rFonts w:ascii="Calibri" w:eastAsia="Times New Roman" w:hAnsi="Calibri" w:cs="Calibri"/>
          <w:color w:val="000000" w:themeColor="text1"/>
          <w:bdr w:val="none" w:sz="0" w:space="0" w:color="auto" w:frame="1"/>
          <w:lang w:eastAsia="fr-FR"/>
        </w:rPr>
        <w:t xml:space="preserve">résultats produits </w:t>
      </w:r>
      <w:r w:rsidRPr="00D549DA">
        <w:rPr>
          <w:rFonts w:ascii="Calibri" w:eastAsia="Times New Roman" w:hAnsi="Calibri" w:cs="Calibri"/>
          <w:color w:val="000000" w:themeColor="text1"/>
          <w:bdr w:val="none" w:sz="0" w:space="0" w:color="auto" w:frame="1"/>
          <w:lang w:eastAsia="fr-FR"/>
        </w:rPr>
        <w:t>dans le cadre du questionnaire serviront à la réalis</w:t>
      </w:r>
      <w:r w:rsidR="00EF7D96" w:rsidRPr="00D549DA">
        <w:rPr>
          <w:rFonts w:ascii="Calibri" w:eastAsia="Times New Roman" w:hAnsi="Calibri" w:cs="Calibri"/>
          <w:color w:val="000000" w:themeColor="text1"/>
          <w:bdr w:val="none" w:sz="0" w:space="0" w:color="auto" w:frame="1"/>
          <w:lang w:eastAsia="fr-FR"/>
        </w:rPr>
        <w:t>ation d'un état des lieux local</w:t>
      </w:r>
      <w:r w:rsidRPr="00D549DA">
        <w:rPr>
          <w:rFonts w:ascii="Calibri" w:eastAsia="Times New Roman" w:hAnsi="Calibri" w:cs="Calibri"/>
          <w:color w:val="000000" w:themeColor="text1"/>
          <w:bdr w:val="none" w:sz="0" w:space="0" w:color="auto" w:frame="1"/>
          <w:lang w:eastAsia="fr-FR"/>
        </w:rPr>
        <w:t>.</w:t>
      </w:r>
    </w:p>
    <w:p w:rsidR="00F449DA" w:rsidRPr="00D549DA" w:rsidRDefault="00F449DA" w:rsidP="00567F60">
      <w:pPr>
        <w:shd w:val="clear" w:color="auto" w:fill="FFFFFF"/>
        <w:spacing w:after="0" w:line="240" w:lineRule="auto"/>
        <w:jc w:val="both"/>
        <w:textAlignment w:val="baseline"/>
        <w:rPr>
          <w:rFonts w:ascii="Calibri" w:eastAsia="Times New Roman" w:hAnsi="Calibri" w:cs="Calibri"/>
          <w:color w:val="000000" w:themeColor="text1"/>
          <w:lang w:eastAsia="fr-FR"/>
        </w:rPr>
      </w:pPr>
    </w:p>
    <w:p w:rsidR="002B5618" w:rsidRPr="00D549DA" w:rsidRDefault="00D549DA" w:rsidP="00567F60">
      <w:p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Deux autres phases suivront jusqu'au début de l'année 2023 : l’élaboration de l'observatoire dans sa gouvernance et son fonctionnement, et une proposition des priorités d'actions accompagnées d'indicateurs.</w:t>
      </w:r>
      <w:r w:rsidRPr="00D549DA">
        <w:rPr>
          <w:rFonts w:ascii="Calibri" w:eastAsia="Times New Roman" w:hAnsi="Calibri" w:cs="Calibri"/>
          <w:color w:val="000000" w:themeColor="text1"/>
          <w:lang w:eastAsia="fr-FR"/>
        </w:rPr>
        <w:t xml:space="preserve"> L’observatoire</w:t>
      </w:r>
      <w:r w:rsidR="002B5618" w:rsidRPr="00D549DA">
        <w:rPr>
          <w:rFonts w:ascii="Calibri" w:eastAsia="Times New Roman" w:hAnsi="Calibri" w:cs="Calibri"/>
          <w:color w:val="000000" w:themeColor="text1"/>
          <w:lang w:eastAsia="fr-FR"/>
        </w:rPr>
        <w:t xml:space="preserve"> sera mis en place </w:t>
      </w:r>
      <w:r w:rsidR="00EF7D96" w:rsidRPr="00D549DA">
        <w:rPr>
          <w:rFonts w:ascii="Calibri" w:eastAsia="Times New Roman" w:hAnsi="Calibri" w:cs="Calibri"/>
          <w:color w:val="000000" w:themeColor="text1"/>
          <w:lang w:eastAsia="fr-FR"/>
        </w:rPr>
        <w:t>au 1</w:t>
      </w:r>
      <w:r w:rsidR="00EF7D96" w:rsidRPr="00D549DA">
        <w:rPr>
          <w:rFonts w:ascii="Calibri" w:eastAsia="Times New Roman" w:hAnsi="Calibri" w:cs="Calibri"/>
          <w:color w:val="000000" w:themeColor="text1"/>
          <w:vertAlign w:val="superscript"/>
          <w:lang w:eastAsia="fr-FR"/>
        </w:rPr>
        <w:t>er</w:t>
      </w:r>
      <w:r w:rsidR="00EF7D96" w:rsidRPr="00D549DA">
        <w:rPr>
          <w:rFonts w:ascii="Calibri" w:eastAsia="Times New Roman" w:hAnsi="Calibri" w:cs="Calibri"/>
          <w:color w:val="000000" w:themeColor="text1"/>
          <w:lang w:eastAsia="fr-FR"/>
        </w:rPr>
        <w:t xml:space="preserve"> semestre</w:t>
      </w:r>
      <w:r w:rsidR="002B5618" w:rsidRPr="00D549DA">
        <w:rPr>
          <w:rFonts w:ascii="Calibri" w:eastAsia="Times New Roman" w:hAnsi="Calibri" w:cs="Calibri"/>
          <w:color w:val="000000" w:themeColor="text1"/>
          <w:lang w:eastAsia="fr-FR"/>
        </w:rPr>
        <w:t xml:space="preserve"> 2023.</w:t>
      </w:r>
    </w:p>
    <w:p w:rsidR="002B5618" w:rsidRPr="00D549DA" w:rsidRDefault="002B5618" w:rsidP="002B5618">
      <w:pPr>
        <w:jc w:val="both"/>
        <w:rPr>
          <w:rFonts w:ascii="Calibri" w:hAnsi="Calibri" w:cs="Calibri"/>
          <w:b/>
          <w:bCs/>
          <w:color w:val="424242"/>
          <w:shd w:val="clear" w:color="auto" w:fill="FFFFFF"/>
        </w:rPr>
      </w:pPr>
    </w:p>
    <w:p w:rsidR="002B5618" w:rsidRPr="00D549DA" w:rsidRDefault="002B5618" w:rsidP="002B5618">
      <w:pPr>
        <w:jc w:val="both"/>
        <w:rPr>
          <w:rFonts w:ascii="Calibri" w:hAnsi="Calibri" w:cs="Calibri"/>
          <w:b/>
          <w:bCs/>
          <w:color w:val="424242"/>
          <w:shd w:val="clear" w:color="auto" w:fill="FFFFFF"/>
        </w:rPr>
      </w:pPr>
    </w:p>
    <w:p w:rsidR="00A4100F" w:rsidRPr="00D549DA" w:rsidRDefault="00A4100F" w:rsidP="00A4100F">
      <w:pPr>
        <w:shd w:val="clear" w:color="auto" w:fill="FFFFFF"/>
        <w:spacing w:after="0" w:line="240" w:lineRule="auto"/>
        <w:jc w:val="center"/>
        <w:rPr>
          <w:rFonts w:ascii="Calibri" w:eastAsia="Times New Roman" w:hAnsi="Calibri" w:cs="Calibri"/>
          <w:b/>
          <w:bCs/>
          <w:color w:val="000000" w:themeColor="text1"/>
          <w:bdr w:val="none" w:sz="0" w:space="0" w:color="auto" w:frame="1"/>
          <w:lang w:eastAsia="fr-FR"/>
        </w:rPr>
      </w:pPr>
      <w:r w:rsidRPr="00D549DA">
        <w:rPr>
          <w:rFonts w:ascii="Calibri" w:eastAsia="Times New Roman" w:hAnsi="Calibri" w:cs="Calibri"/>
          <w:b/>
          <w:bCs/>
          <w:color w:val="000000" w:themeColor="text1"/>
          <w:bdr w:val="none" w:sz="0" w:space="0" w:color="auto" w:frame="1"/>
          <w:lang w:eastAsia="fr-FR"/>
        </w:rPr>
        <w:lastRenderedPageBreak/>
        <w:t>Annexe</w:t>
      </w:r>
    </w:p>
    <w:p w:rsidR="00A4100F" w:rsidRPr="00D549DA" w:rsidRDefault="00A4100F" w:rsidP="002B5618">
      <w:pPr>
        <w:shd w:val="clear" w:color="auto" w:fill="FFFFFF"/>
        <w:spacing w:after="0" w:line="240" w:lineRule="auto"/>
        <w:jc w:val="both"/>
        <w:rPr>
          <w:rFonts w:ascii="Calibri" w:eastAsia="Times New Roman" w:hAnsi="Calibri" w:cs="Calibri"/>
          <w:b/>
          <w:bCs/>
          <w:color w:val="000000" w:themeColor="text1"/>
          <w:bdr w:val="none" w:sz="0" w:space="0" w:color="auto" w:frame="1"/>
          <w:lang w:eastAsia="fr-FR"/>
        </w:rPr>
      </w:pPr>
    </w:p>
    <w:p w:rsidR="002B5618" w:rsidRPr="00D549DA" w:rsidRDefault="002B5618" w:rsidP="002B5618">
      <w:pPr>
        <w:shd w:val="clear" w:color="auto" w:fill="FFFFFF"/>
        <w:spacing w:after="0" w:line="240" w:lineRule="auto"/>
        <w:jc w:val="both"/>
        <w:rPr>
          <w:rFonts w:ascii="Calibri" w:eastAsia="Times New Roman" w:hAnsi="Calibri" w:cs="Calibri"/>
          <w:b/>
          <w:bCs/>
          <w:color w:val="000000" w:themeColor="text1"/>
          <w:u w:val="single"/>
          <w:bdr w:val="none" w:sz="0" w:space="0" w:color="auto" w:frame="1"/>
          <w:lang w:eastAsia="fr-FR"/>
        </w:rPr>
      </w:pPr>
      <w:r w:rsidRPr="00D549DA">
        <w:rPr>
          <w:rFonts w:ascii="Calibri" w:eastAsia="Times New Roman" w:hAnsi="Calibri" w:cs="Calibri"/>
          <w:b/>
          <w:bCs/>
          <w:color w:val="000000" w:themeColor="text1"/>
          <w:u w:val="single"/>
          <w:bdr w:val="none" w:sz="0" w:space="0" w:color="auto" w:frame="1"/>
          <w:lang w:eastAsia="fr-FR"/>
        </w:rPr>
        <w:t>Les  axe</w:t>
      </w:r>
      <w:r w:rsidR="001217C0" w:rsidRPr="00D549DA">
        <w:rPr>
          <w:rFonts w:ascii="Calibri" w:eastAsia="Times New Roman" w:hAnsi="Calibri" w:cs="Calibri"/>
          <w:b/>
          <w:bCs/>
          <w:color w:val="000000" w:themeColor="text1"/>
          <w:u w:val="single"/>
          <w:bdr w:val="none" w:sz="0" w:space="0" w:color="auto" w:frame="1"/>
          <w:lang w:eastAsia="fr-FR"/>
        </w:rPr>
        <w:t>s prioritaires de la délégation</w:t>
      </w:r>
      <w:r w:rsidR="00A4100F" w:rsidRPr="00D549DA">
        <w:rPr>
          <w:rFonts w:ascii="Calibri" w:eastAsia="Times New Roman" w:hAnsi="Calibri" w:cs="Calibri"/>
          <w:b/>
          <w:bCs/>
          <w:color w:val="000000" w:themeColor="text1"/>
          <w:u w:val="single"/>
          <w:bdr w:val="none" w:sz="0" w:space="0" w:color="auto" w:frame="1"/>
          <w:lang w:eastAsia="fr-FR"/>
        </w:rPr>
        <w:t xml:space="preserve"> </w:t>
      </w:r>
      <w:r w:rsidR="00A4100F" w:rsidRPr="00D549DA">
        <w:rPr>
          <w:rFonts w:ascii="Calibri" w:hAnsi="Calibri" w:cs="Calibri"/>
          <w:b/>
          <w:color w:val="000000" w:themeColor="text1"/>
          <w:u w:val="single"/>
          <w:shd w:val="clear" w:color="auto" w:fill="FFFFFF"/>
        </w:rPr>
        <w:t>Egalité entre les femmes et les hommes, la lutte contre les discriminations et l’aide aux victimes</w:t>
      </w:r>
    </w:p>
    <w:p w:rsidR="00A4100F" w:rsidRPr="00D549DA" w:rsidRDefault="00A4100F" w:rsidP="002B5618">
      <w:pPr>
        <w:shd w:val="clear" w:color="auto" w:fill="FFFFFF"/>
        <w:spacing w:after="0" w:line="240" w:lineRule="auto"/>
        <w:jc w:val="both"/>
        <w:rPr>
          <w:rFonts w:ascii="Calibri" w:eastAsia="Times New Roman" w:hAnsi="Calibri" w:cs="Calibri"/>
          <w:b/>
          <w:bCs/>
          <w:color w:val="000000" w:themeColor="text1"/>
          <w:bdr w:val="none" w:sz="0" w:space="0" w:color="auto" w:frame="1"/>
          <w:lang w:eastAsia="fr-FR"/>
        </w:rPr>
      </w:pPr>
    </w:p>
    <w:p w:rsidR="001217C0" w:rsidRPr="00D549DA" w:rsidRDefault="001217C0" w:rsidP="002B5618">
      <w:pPr>
        <w:shd w:val="clear" w:color="auto" w:fill="FFFFFF"/>
        <w:spacing w:after="0" w:line="240" w:lineRule="auto"/>
        <w:jc w:val="both"/>
        <w:rPr>
          <w:rFonts w:ascii="Calibri" w:eastAsia="Times New Roman" w:hAnsi="Calibri" w:cs="Calibri"/>
          <w:b/>
          <w:bCs/>
          <w:color w:val="000000" w:themeColor="text1"/>
          <w:bdr w:val="none" w:sz="0" w:space="0" w:color="auto" w:frame="1"/>
          <w:lang w:eastAsia="fr-FR"/>
        </w:rPr>
      </w:pPr>
      <w:r w:rsidRPr="00D549DA">
        <w:rPr>
          <w:rFonts w:ascii="Calibri" w:eastAsia="Times New Roman" w:hAnsi="Calibri" w:cs="Calibri"/>
          <w:b/>
          <w:bCs/>
          <w:color w:val="000000" w:themeColor="text1"/>
          <w:bdr w:val="none" w:sz="0" w:space="0" w:color="auto" w:frame="1"/>
          <w:lang w:eastAsia="fr-FR"/>
        </w:rPr>
        <w:t>Favoriser l’égalité entre les femmes et les hommes</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contribuer à la réduction des inégalités par la prévention des comportements inéquitables dans le respect dû à chaque individu</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agir en faveur de l’égalité entre les femmes et les hommes dans les actes, usages et pratiques du quotidien</w:t>
      </w:r>
    </w:p>
    <w:p w:rsidR="001217C0" w:rsidRPr="00D549DA" w:rsidRDefault="001217C0" w:rsidP="001217C0">
      <w:pPr>
        <w:pStyle w:val="Paragraphedeliste"/>
        <w:shd w:val="clear" w:color="auto" w:fill="FFFFFF"/>
        <w:spacing w:after="0" w:line="240" w:lineRule="auto"/>
        <w:jc w:val="both"/>
        <w:rPr>
          <w:rFonts w:ascii="Calibri" w:eastAsia="Times New Roman" w:hAnsi="Calibri" w:cs="Calibri"/>
          <w:color w:val="000000" w:themeColor="text1"/>
          <w:lang w:eastAsia="fr-FR"/>
        </w:rPr>
      </w:pPr>
    </w:p>
    <w:p w:rsidR="001217C0" w:rsidRPr="00D549DA" w:rsidRDefault="001217C0" w:rsidP="001217C0">
      <w:pPr>
        <w:shd w:val="clear" w:color="auto" w:fill="FFFFFF"/>
        <w:spacing w:after="0" w:line="240" w:lineRule="auto"/>
        <w:jc w:val="both"/>
        <w:rPr>
          <w:rFonts w:ascii="Calibri" w:eastAsia="Times New Roman" w:hAnsi="Calibri" w:cs="Calibri"/>
          <w:b/>
          <w:color w:val="000000" w:themeColor="text1"/>
          <w:lang w:eastAsia="fr-FR"/>
        </w:rPr>
      </w:pPr>
      <w:r w:rsidRPr="00D549DA">
        <w:rPr>
          <w:rFonts w:ascii="Calibri" w:eastAsia="Times New Roman" w:hAnsi="Calibri" w:cs="Calibri"/>
          <w:b/>
          <w:color w:val="000000" w:themeColor="text1"/>
          <w:lang w:eastAsia="fr-FR"/>
        </w:rPr>
        <w:t xml:space="preserve">Lutter contre les discriminations </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prévenir les comportements discriminants directs et indirects</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encourager le partage de valeurs communes pour el bien vivre ensemble et pour le recul des stéréotypes</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promouvoir les libertés individuelles par l’accès aux droits et aux devoirs du citoyen</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promouvoir le devoir de mémoire</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lutter contre toutes les formes d’exclusion</w:t>
      </w:r>
    </w:p>
    <w:p w:rsidR="001217C0" w:rsidRPr="00D549DA" w:rsidRDefault="001217C0" w:rsidP="001217C0">
      <w:pPr>
        <w:shd w:val="clear" w:color="auto" w:fill="FFFFFF"/>
        <w:spacing w:after="0" w:line="240" w:lineRule="auto"/>
        <w:jc w:val="both"/>
        <w:rPr>
          <w:rFonts w:ascii="Calibri" w:eastAsia="Times New Roman" w:hAnsi="Calibri" w:cs="Calibri"/>
          <w:color w:val="000000" w:themeColor="text1"/>
          <w:lang w:eastAsia="fr-FR"/>
        </w:rPr>
      </w:pPr>
    </w:p>
    <w:p w:rsidR="001217C0" w:rsidRPr="00D549DA" w:rsidRDefault="001217C0" w:rsidP="001217C0">
      <w:pPr>
        <w:shd w:val="clear" w:color="auto" w:fill="FFFFFF"/>
        <w:spacing w:after="0" w:line="240" w:lineRule="auto"/>
        <w:jc w:val="both"/>
        <w:rPr>
          <w:rFonts w:ascii="Calibri" w:eastAsia="Times New Roman" w:hAnsi="Calibri" w:cs="Calibri"/>
          <w:b/>
          <w:color w:val="000000" w:themeColor="text1"/>
          <w:lang w:eastAsia="fr-FR"/>
        </w:rPr>
      </w:pPr>
      <w:r w:rsidRPr="00D549DA">
        <w:rPr>
          <w:rFonts w:ascii="Calibri" w:eastAsia="Times New Roman" w:hAnsi="Calibri" w:cs="Calibri"/>
          <w:b/>
          <w:color w:val="000000" w:themeColor="text1"/>
          <w:lang w:eastAsia="fr-FR"/>
        </w:rPr>
        <w:t>Prévenir ou accompagner les victimes de violences</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sensibiliser et protéger tout un chacun des violences intrafamiliales, sexistes et sexuelles</w:t>
      </w:r>
    </w:p>
    <w:p w:rsidR="001217C0" w:rsidRPr="00D549DA" w:rsidRDefault="001217C0" w:rsidP="001217C0">
      <w:pPr>
        <w:pStyle w:val="Paragraphedeliste"/>
        <w:numPr>
          <w:ilvl w:val="0"/>
          <w:numId w:val="4"/>
        </w:num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lang w:eastAsia="fr-FR"/>
        </w:rPr>
        <w:t>développer et/ou renforcer le soutien aux victimes de violences intrafamiliales, sexistes et sexuelles.</w:t>
      </w:r>
    </w:p>
    <w:p w:rsidR="001217C0" w:rsidRPr="00D549DA" w:rsidRDefault="001217C0" w:rsidP="001217C0">
      <w:pPr>
        <w:shd w:val="clear" w:color="auto" w:fill="FFFFFF"/>
        <w:spacing w:after="0" w:line="240" w:lineRule="auto"/>
        <w:jc w:val="both"/>
        <w:rPr>
          <w:rFonts w:ascii="Calibri" w:eastAsia="Times New Roman" w:hAnsi="Calibri" w:cs="Calibri"/>
          <w:color w:val="242424"/>
          <w:lang w:eastAsia="fr-FR"/>
        </w:rPr>
      </w:pPr>
    </w:p>
    <w:p w:rsidR="007A55B6" w:rsidRPr="00D549DA" w:rsidRDefault="007A55B6" w:rsidP="007A55B6">
      <w:pPr>
        <w:shd w:val="clear" w:color="auto" w:fill="FFFFFF"/>
        <w:spacing w:after="0" w:line="240" w:lineRule="auto"/>
        <w:jc w:val="both"/>
        <w:rPr>
          <w:rFonts w:ascii="Calibri" w:eastAsia="Times New Roman" w:hAnsi="Calibri" w:cs="Calibri"/>
          <w:b/>
          <w:bCs/>
          <w:color w:val="000000" w:themeColor="text1"/>
          <w:u w:val="single"/>
          <w:bdr w:val="none" w:sz="0" w:space="0" w:color="auto" w:frame="1"/>
          <w:lang w:eastAsia="fr-FR"/>
        </w:rPr>
      </w:pPr>
      <w:r w:rsidRPr="00D549DA">
        <w:rPr>
          <w:rFonts w:ascii="Calibri" w:hAnsi="Calibri" w:cs="Calibri"/>
          <w:b/>
          <w:iCs/>
          <w:u w:val="single"/>
        </w:rPr>
        <w:t xml:space="preserve">Les outils et actions </w:t>
      </w:r>
      <w:r w:rsidRPr="00D549DA">
        <w:rPr>
          <w:rFonts w:ascii="Calibri" w:eastAsia="Times New Roman" w:hAnsi="Calibri" w:cs="Calibri"/>
          <w:b/>
          <w:bCs/>
          <w:color w:val="000000" w:themeColor="text1"/>
          <w:u w:val="single"/>
          <w:bdr w:val="none" w:sz="0" w:space="0" w:color="auto" w:frame="1"/>
          <w:lang w:eastAsia="fr-FR"/>
        </w:rPr>
        <w:t xml:space="preserve">de la délégation </w:t>
      </w:r>
      <w:r w:rsidRPr="00D549DA">
        <w:rPr>
          <w:rFonts w:ascii="Calibri" w:hAnsi="Calibri" w:cs="Calibri"/>
          <w:b/>
          <w:color w:val="000000" w:themeColor="text1"/>
          <w:u w:val="single"/>
          <w:shd w:val="clear" w:color="auto" w:fill="FFFFFF"/>
        </w:rPr>
        <w:t>Egalité entre les femmes et les hommes, la lutte contre les discriminations et l’aide aux victimes</w:t>
      </w:r>
    </w:p>
    <w:p w:rsidR="007A55B6" w:rsidRPr="00D549DA" w:rsidRDefault="007A55B6" w:rsidP="001217C0">
      <w:pPr>
        <w:jc w:val="both"/>
        <w:rPr>
          <w:rFonts w:ascii="Calibri" w:hAnsi="Calibri" w:cs="Calibri"/>
          <w:b/>
          <w:i/>
          <w:iCs/>
        </w:rPr>
      </w:pPr>
    </w:p>
    <w:p w:rsidR="001217C0" w:rsidRPr="00D549DA" w:rsidRDefault="001217C0" w:rsidP="001217C0">
      <w:pPr>
        <w:jc w:val="both"/>
        <w:rPr>
          <w:rFonts w:ascii="Calibri" w:hAnsi="Calibri" w:cs="Calibri"/>
          <w:b/>
          <w:i/>
          <w:iCs/>
        </w:rPr>
      </w:pPr>
      <w:r w:rsidRPr="00D549DA">
        <w:rPr>
          <w:rFonts w:ascii="Calibri" w:hAnsi="Calibri" w:cs="Calibri"/>
          <w:b/>
          <w:i/>
          <w:iCs/>
        </w:rPr>
        <w:t xml:space="preserve">L’espace citoyenneté, </w:t>
      </w:r>
      <w:r w:rsidR="00B47C01" w:rsidRPr="00D549DA">
        <w:rPr>
          <w:rFonts w:ascii="Calibri" w:hAnsi="Calibri" w:cs="Calibri"/>
          <w:b/>
          <w:i/>
          <w:iCs/>
        </w:rPr>
        <w:t xml:space="preserve"> </w:t>
      </w:r>
      <w:r w:rsidRPr="00D549DA">
        <w:rPr>
          <w:rFonts w:ascii="Calibri" w:hAnsi="Calibri" w:cs="Calibri"/>
          <w:b/>
          <w:i/>
          <w:iCs/>
        </w:rPr>
        <w:t>outil de lutte contre les discriminations, les violences et en faveur de l’égalité F/H</w:t>
      </w:r>
    </w:p>
    <w:p w:rsidR="004961B4" w:rsidRPr="00D549DA" w:rsidRDefault="001217C0" w:rsidP="004961B4">
      <w:pPr>
        <w:shd w:val="clear" w:color="auto" w:fill="FFFFFF"/>
        <w:spacing w:after="0" w:line="240" w:lineRule="auto"/>
        <w:jc w:val="both"/>
        <w:rPr>
          <w:rFonts w:ascii="Calibri" w:eastAsia="Times New Roman" w:hAnsi="Calibri" w:cs="Calibri"/>
          <w:color w:val="1F497D"/>
          <w:bdr w:val="none" w:sz="0" w:space="0" w:color="auto" w:frame="1"/>
          <w:lang w:eastAsia="fr-FR"/>
        </w:rPr>
      </w:pPr>
      <w:r w:rsidRPr="00D549DA">
        <w:rPr>
          <w:rFonts w:ascii="Calibri" w:hAnsi="Calibri" w:cs="Calibri"/>
          <w:iCs/>
        </w:rPr>
        <w:t xml:space="preserve">L’espace citoyenneté situé 12 rue Frédéric Petit, est </w:t>
      </w:r>
      <w:proofErr w:type="gramStart"/>
      <w:r w:rsidRPr="00D549DA">
        <w:rPr>
          <w:rFonts w:ascii="Calibri" w:hAnsi="Calibri" w:cs="Calibri"/>
          <w:iCs/>
        </w:rPr>
        <w:t>chargé</w:t>
      </w:r>
      <w:proofErr w:type="gramEnd"/>
      <w:r w:rsidRPr="00D549DA">
        <w:rPr>
          <w:rFonts w:ascii="Calibri" w:hAnsi="Calibri" w:cs="Calibri"/>
          <w:iCs/>
        </w:rPr>
        <w:t xml:space="preserve"> de la mise en place des orientations de la politique municipale en matière d’égalité F/H, la lutte contre les discriminations et l’aide aux victimes. C’est un lieu ressource en termes de prévention, d’information et d’accompagnement. Il a pour objectif de développer et encourager des dynamiques de travail transversal dans les domaines ciblés en associant les élus, les services et les partenaires institutionnels et </w:t>
      </w:r>
      <w:r w:rsidRPr="00D549DA">
        <w:rPr>
          <w:rFonts w:ascii="Calibri" w:hAnsi="Calibri" w:cs="Calibri"/>
          <w:iCs/>
          <w:color w:val="000000" w:themeColor="text1"/>
        </w:rPr>
        <w:t xml:space="preserve">associatifs. </w:t>
      </w:r>
      <w:r w:rsidR="001410F5" w:rsidRPr="00D549DA">
        <w:rPr>
          <w:rFonts w:ascii="Calibri" w:eastAsia="Times New Roman" w:hAnsi="Calibri" w:cs="Calibri"/>
          <w:color w:val="000000" w:themeColor="text1"/>
          <w:bdr w:val="none" w:sz="0" w:space="0" w:color="auto" w:frame="1"/>
          <w:lang w:eastAsia="fr-FR"/>
        </w:rPr>
        <w:t>Par ailleurs</w:t>
      </w:r>
      <w:r w:rsidR="00D549DA">
        <w:rPr>
          <w:rFonts w:ascii="Calibri" w:eastAsia="Times New Roman" w:hAnsi="Calibri" w:cs="Calibri"/>
          <w:color w:val="000000" w:themeColor="text1"/>
          <w:bdr w:val="none" w:sz="0" w:space="0" w:color="auto" w:frame="1"/>
          <w:lang w:eastAsia="fr-FR"/>
        </w:rPr>
        <w:t>,</w:t>
      </w:r>
      <w:r w:rsidR="001410F5" w:rsidRPr="00D549DA">
        <w:rPr>
          <w:rFonts w:ascii="Calibri" w:eastAsia="Times New Roman" w:hAnsi="Calibri" w:cs="Calibri"/>
          <w:color w:val="000000" w:themeColor="text1"/>
          <w:bdr w:val="none" w:sz="0" w:space="0" w:color="auto" w:frame="1"/>
          <w:lang w:eastAsia="fr-FR"/>
        </w:rPr>
        <w:t xml:space="preserve"> il organise une stratégie de veille sur les bonnes pratiques et initiatives sur les thématiques ciblées.</w:t>
      </w:r>
      <w:r w:rsidR="004961B4" w:rsidRPr="00D549DA">
        <w:rPr>
          <w:rFonts w:ascii="Calibri" w:eastAsia="Times New Roman" w:hAnsi="Calibri" w:cs="Calibri"/>
          <w:color w:val="1F497D"/>
          <w:bdr w:val="none" w:sz="0" w:space="0" w:color="auto" w:frame="1"/>
          <w:lang w:eastAsia="fr-FR"/>
        </w:rPr>
        <w:t xml:space="preserve"> </w:t>
      </w:r>
      <w:r w:rsidRPr="00D549DA">
        <w:rPr>
          <w:rFonts w:ascii="Calibri" w:hAnsi="Calibri" w:cs="Calibri"/>
          <w:iCs/>
        </w:rPr>
        <w:t>Il est chargé :</w:t>
      </w:r>
      <w:r w:rsidR="004961B4" w:rsidRPr="00D549DA">
        <w:rPr>
          <w:rFonts w:ascii="Calibri" w:hAnsi="Calibri" w:cs="Calibri"/>
          <w:iCs/>
          <w:color w:val="000000" w:themeColor="text1"/>
        </w:rPr>
        <w:t xml:space="preserve"> </w:t>
      </w:r>
    </w:p>
    <w:p w:rsidR="004961B4" w:rsidRPr="00D549DA" w:rsidRDefault="004961B4" w:rsidP="004961B4">
      <w:pPr>
        <w:pStyle w:val="Paragraphedeliste"/>
        <w:spacing w:after="0" w:line="240" w:lineRule="auto"/>
        <w:contextualSpacing w:val="0"/>
        <w:jc w:val="both"/>
        <w:rPr>
          <w:rFonts w:ascii="Calibri" w:eastAsiaTheme="minorEastAsia" w:hAnsi="Calibri" w:cs="Calibri"/>
          <w:iCs/>
          <w:color w:val="000000" w:themeColor="text1"/>
        </w:rPr>
      </w:pPr>
    </w:p>
    <w:p w:rsidR="001217C0" w:rsidRPr="00D549DA" w:rsidRDefault="004961B4" w:rsidP="001217C0">
      <w:pPr>
        <w:pStyle w:val="Paragraphedeliste"/>
        <w:numPr>
          <w:ilvl w:val="0"/>
          <w:numId w:val="3"/>
        </w:numPr>
        <w:spacing w:after="0" w:line="240" w:lineRule="auto"/>
        <w:contextualSpacing w:val="0"/>
        <w:jc w:val="both"/>
        <w:rPr>
          <w:rFonts w:ascii="Calibri" w:eastAsiaTheme="minorEastAsia" w:hAnsi="Calibri" w:cs="Calibri"/>
          <w:iCs/>
          <w:color w:val="000000" w:themeColor="text1"/>
        </w:rPr>
      </w:pPr>
      <w:r w:rsidRPr="00D549DA">
        <w:rPr>
          <w:rFonts w:ascii="Calibri" w:hAnsi="Calibri" w:cs="Calibri"/>
          <w:iCs/>
          <w:color w:val="000000" w:themeColor="text1"/>
        </w:rPr>
        <w:t>d’</w:t>
      </w:r>
      <w:r w:rsidRPr="00D549DA">
        <w:rPr>
          <w:rFonts w:ascii="Calibri" w:eastAsia="Times New Roman" w:hAnsi="Calibri" w:cs="Calibri"/>
          <w:color w:val="000000" w:themeColor="text1"/>
          <w:bdr w:val="none" w:sz="0" w:space="0" w:color="auto" w:frame="1"/>
          <w:lang w:eastAsia="fr-FR"/>
        </w:rPr>
        <w:t>élaborer </w:t>
      </w:r>
      <w:r w:rsidRPr="00D549DA">
        <w:rPr>
          <w:rFonts w:ascii="Calibri" w:eastAsia="Times New Roman" w:hAnsi="Calibri" w:cs="Calibri"/>
          <w:bCs/>
          <w:color w:val="000000" w:themeColor="text1"/>
          <w:bdr w:val="none" w:sz="0" w:space="0" w:color="auto" w:frame="1"/>
          <w:lang w:eastAsia="fr-FR"/>
        </w:rPr>
        <w:t>le plan d’action favorisant l’égalité F/H et la lutte contre les discriminations</w:t>
      </w:r>
      <w:r w:rsidRPr="00D549DA">
        <w:rPr>
          <w:rFonts w:ascii="Calibri" w:eastAsia="Times New Roman" w:hAnsi="Calibri" w:cs="Calibri"/>
          <w:color w:val="000000" w:themeColor="text1"/>
          <w:bdr w:val="none" w:sz="0" w:space="0" w:color="auto" w:frame="1"/>
          <w:lang w:eastAsia="fr-FR"/>
        </w:rPr>
        <w:t>  (actions d’information, de sensibilisation voire de formation, soutien aux  initiatives et actions contribuant à la parité dans les actes au quotidien et aux actions de prévention des violences sexistes et sexuelles….) ;</w:t>
      </w:r>
    </w:p>
    <w:p w:rsidR="001217C0" w:rsidRPr="00D549DA" w:rsidRDefault="001217C0" w:rsidP="001217C0">
      <w:pPr>
        <w:pStyle w:val="Paragraphedeliste"/>
        <w:numPr>
          <w:ilvl w:val="0"/>
          <w:numId w:val="3"/>
        </w:numPr>
        <w:spacing w:after="0" w:line="240" w:lineRule="auto"/>
        <w:contextualSpacing w:val="0"/>
        <w:jc w:val="both"/>
        <w:rPr>
          <w:rFonts w:ascii="Calibri" w:hAnsi="Calibri" w:cs="Calibri"/>
          <w:iCs/>
        </w:rPr>
      </w:pPr>
      <w:r w:rsidRPr="00D549DA">
        <w:rPr>
          <w:rFonts w:ascii="Calibri" w:hAnsi="Calibri" w:cs="Calibri"/>
          <w:iCs/>
        </w:rPr>
        <w:t xml:space="preserve">d’accompagner la population dans des démarches personnelles, avec </w:t>
      </w:r>
      <w:r w:rsidR="004961B4" w:rsidRPr="00D549DA">
        <w:rPr>
          <w:rFonts w:ascii="Calibri" w:hAnsi="Calibri" w:cs="Calibri"/>
          <w:iCs/>
        </w:rPr>
        <w:t>le Point Justice</w:t>
      </w:r>
      <w:r w:rsidRPr="00D549DA">
        <w:rPr>
          <w:rFonts w:ascii="Calibri" w:hAnsi="Calibri" w:cs="Calibri"/>
          <w:iCs/>
        </w:rPr>
        <w:t xml:space="preserve"> </w:t>
      </w:r>
      <w:r w:rsidR="00F819F0">
        <w:rPr>
          <w:rFonts w:ascii="Calibri" w:hAnsi="Calibri" w:cs="Calibri"/>
          <w:iCs/>
        </w:rPr>
        <w:t>(</w:t>
      </w:r>
      <w:r w:rsidRPr="00D549DA">
        <w:rPr>
          <w:rFonts w:ascii="Calibri" w:hAnsi="Calibri" w:cs="Calibri"/>
          <w:iCs/>
        </w:rPr>
        <w:t>permanences gratuites régulières d’avocats, de conciliateurs de justice, d’associations spécialis</w:t>
      </w:r>
      <w:r w:rsidR="00371ACC">
        <w:rPr>
          <w:rFonts w:ascii="Calibri" w:hAnsi="Calibri" w:cs="Calibri"/>
          <w:iCs/>
        </w:rPr>
        <w:t>ées sur des questions de droit</w:t>
      </w:r>
      <w:r w:rsidR="00F819F0">
        <w:rPr>
          <w:rFonts w:ascii="Calibri" w:hAnsi="Calibri" w:cs="Calibri"/>
          <w:iCs/>
        </w:rPr>
        <w:t>). E</w:t>
      </w:r>
      <w:r w:rsidR="004961B4" w:rsidRPr="00D549DA">
        <w:rPr>
          <w:rFonts w:ascii="Calibri" w:hAnsi="Calibri" w:cs="Calibri"/>
          <w:color w:val="000000" w:themeColor="text1"/>
          <w:bdr w:val="none" w:sz="0" w:space="0" w:color="auto" w:frame="1"/>
          <w:lang w:eastAsia="fr-FR"/>
        </w:rPr>
        <w:t>n 2022, plus de 4000 personnes ont contacté par téléphone où se sont déplacés à l'accueil du Point justice</w:t>
      </w:r>
      <w:r w:rsidR="00F819F0">
        <w:rPr>
          <w:rFonts w:ascii="Calibri" w:hAnsi="Calibri" w:cs="Calibri"/>
          <w:color w:val="000000" w:themeColor="text1"/>
          <w:bdr w:val="none" w:sz="0" w:space="0" w:color="auto" w:frame="1"/>
          <w:lang w:eastAsia="fr-FR"/>
        </w:rPr>
        <w:t xml:space="preserve"> et</w:t>
      </w:r>
      <w:r w:rsidR="004961B4" w:rsidRPr="00D549DA">
        <w:rPr>
          <w:rFonts w:ascii="Calibri" w:hAnsi="Calibri" w:cs="Calibri"/>
          <w:color w:val="000000" w:themeColor="text1"/>
          <w:bdr w:val="none" w:sz="0" w:space="0" w:color="auto" w:frame="1"/>
          <w:lang w:eastAsia="fr-FR"/>
        </w:rPr>
        <w:t xml:space="preserve"> </w:t>
      </w:r>
      <w:r w:rsidR="00F819F0">
        <w:rPr>
          <w:rFonts w:ascii="Calibri" w:hAnsi="Calibri" w:cs="Calibri"/>
          <w:color w:val="000000" w:themeColor="text1"/>
          <w:bdr w:val="none" w:sz="0" w:space="0" w:color="auto" w:frame="1"/>
          <w:lang w:eastAsia="fr-FR"/>
        </w:rPr>
        <w:t>p</w:t>
      </w:r>
      <w:r w:rsidR="004961B4" w:rsidRPr="00D549DA">
        <w:rPr>
          <w:rFonts w:ascii="Calibri" w:hAnsi="Calibri" w:cs="Calibri"/>
          <w:color w:val="000000" w:themeColor="text1"/>
          <w:bdr w:val="none" w:sz="0" w:space="0" w:color="auto" w:frame="1"/>
          <w:lang w:eastAsia="fr-FR"/>
        </w:rPr>
        <w:t xml:space="preserve">lus de 1700 personnes </w:t>
      </w:r>
      <w:r w:rsidR="00F819F0">
        <w:rPr>
          <w:rFonts w:ascii="Calibri" w:hAnsi="Calibri" w:cs="Calibri"/>
          <w:color w:val="000000" w:themeColor="text1"/>
          <w:bdr w:val="none" w:sz="0" w:space="0" w:color="auto" w:frame="1"/>
          <w:lang w:eastAsia="fr-FR"/>
        </w:rPr>
        <w:t>y ont été reçues.</w:t>
      </w:r>
    </w:p>
    <w:p w:rsidR="00EF7D96" w:rsidRPr="00D549DA" w:rsidRDefault="001217C0" w:rsidP="00EF7D96">
      <w:pPr>
        <w:pStyle w:val="Paragraphedeliste"/>
        <w:numPr>
          <w:ilvl w:val="0"/>
          <w:numId w:val="3"/>
        </w:numPr>
        <w:spacing w:after="0" w:line="240" w:lineRule="auto"/>
        <w:contextualSpacing w:val="0"/>
        <w:jc w:val="both"/>
        <w:rPr>
          <w:rFonts w:ascii="Calibri" w:eastAsiaTheme="minorEastAsia" w:hAnsi="Calibri" w:cs="Calibri"/>
          <w:iCs/>
        </w:rPr>
      </w:pPr>
      <w:r w:rsidRPr="00D549DA">
        <w:rPr>
          <w:rFonts w:ascii="Calibri" w:hAnsi="Calibri" w:cs="Calibri"/>
          <w:iCs/>
        </w:rPr>
        <w:t xml:space="preserve">de concourir à la dynamique de territoire en apportant un soutien financier et matériel aux associations dont les actions œuvrent en </w:t>
      </w:r>
      <w:r w:rsidR="00D549DA">
        <w:rPr>
          <w:rFonts w:ascii="Calibri" w:hAnsi="Calibri" w:cs="Calibri"/>
          <w:iCs/>
        </w:rPr>
        <w:t>rapport avec la délégation ;</w:t>
      </w:r>
    </w:p>
    <w:p w:rsidR="00EF7D96" w:rsidRPr="00D549DA" w:rsidRDefault="00D549DA" w:rsidP="004961B4">
      <w:pPr>
        <w:pStyle w:val="Paragraphedeliste"/>
        <w:numPr>
          <w:ilvl w:val="0"/>
          <w:numId w:val="3"/>
        </w:numPr>
        <w:spacing w:after="0" w:line="240" w:lineRule="auto"/>
        <w:jc w:val="both"/>
        <w:rPr>
          <w:rFonts w:ascii="Calibri" w:eastAsiaTheme="minorEastAsia" w:hAnsi="Calibri" w:cs="Calibri"/>
          <w:iCs/>
          <w:color w:val="000000" w:themeColor="text1"/>
        </w:rPr>
      </w:pPr>
      <w:r>
        <w:rPr>
          <w:rFonts w:ascii="Calibri" w:eastAsia="Times New Roman" w:hAnsi="Calibri" w:cs="Calibri"/>
          <w:color w:val="000000" w:themeColor="text1"/>
          <w:bdr w:val="none" w:sz="0" w:space="0" w:color="auto" w:frame="1"/>
          <w:lang w:eastAsia="fr-FR"/>
        </w:rPr>
        <w:t>d’organiser les</w:t>
      </w:r>
      <w:r w:rsidR="002B5618" w:rsidRPr="00D549DA">
        <w:rPr>
          <w:rFonts w:ascii="Calibri" w:eastAsia="Times New Roman" w:hAnsi="Calibri" w:cs="Calibri"/>
          <w:b/>
          <w:bCs/>
          <w:color w:val="000000" w:themeColor="text1"/>
          <w:bdr w:val="none" w:sz="0" w:space="0" w:color="auto" w:frame="1"/>
          <w:lang w:eastAsia="fr-FR"/>
        </w:rPr>
        <w:t xml:space="preserve"> </w:t>
      </w:r>
      <w:r>
        <w:rPr>
          <w:rFonts w:ascii="Calibri" w:eastAsia="Times New Roman" w:hAnsi="Calibri" w:cs="Calibri"/>
          <w:b/>
          <w:bCs/>
          <w:color w:val="000000" w:themeColor="text1"/>
          <w:bdr w:val="none" w:sz="0" w:space="0" w:color="auto" w:frame="1"/>
          <w:lang w:eastAsia="fr-FR"/>
        </w:rPr>
        <w:t xml:space="preserve"> Jeudis citoyenneté ;</w:t>
      </w:r>
    </w:p>
    <w:p w:rsidR="002B5618" w:rsidRPr="00D549DA" w:rsidRDefault="002B5618" w:rsidP="00EF7D96">
      <w:pPr>
        <w:pStyle w:val="Paragraphedeliste"/>
        <w:numPr>
          <w:ilvl w:val="0"/>
          <w:numId w:val="3"/>
        </w:numPr>
        <w:spacing w:after="0" w:line="240" w:lineRule="auto"/>
        <w:contextualSpacing w:val="0"/>
        <w:jc w:val="both"/>
        <w:rPr>
          <w:rFonts w:ascii="Calibri" w:eastAsiaTheme="minorEastAsia" w:hAnsi="Calibri" w:cs="Calibri"/>
          <w:iCs/>
          <w:color w:val="000000" w:themeColor="text1"/>
        </w:rPr>
      </w:pPr>
      <w:r w:rsidRPr="00D549DA">
        <w:rPr>
          <w:rFonts w:ascii="Calibri" w:eastAsia="Times New Roman" w:hAnsi="Calibri" w:cs="Calibri"/>
          <w:color w:val="000000" w:themeColor="text1"/>
          <w:bdr w:val="none" w:sz="0" w:space="0" w:color="auto" w:frame="1"/>
          <w:lang w:eastAsia="fr-FR"/>
        </w:rPr>
        <w:lastRenderedPageBreak/>
        <w:t xml:space="preserve">Il </w:t>
      </w:r>
      <w:r w:rsidR="00F819F0">
        <w:rPr>
          <w:rFonts w:ascii="Calibri" w:eastAsia="Times New Roman" w:hAnsi="Calibri" w:cs="Calibri"/>
          <w:color w:val="000000" w:themeColor="text1"/>
          <w:bdr w:val="none" w:sz="0" w:space="0" w:color="auto" w:frame="1"/>
          <w:lang w:eastAsia="fr-FR"/>
        </w:rPr>
        <w:t>sera chargé de met</w:t>
      </w:r>
      <w:r w:rsidRPr="00D549DA">
        <w:rPr>
          <w:rFonts w:ascii="Calibri" w:eastAsia="Times New Roman" w:hAnsi="Calibri" w:cs="Calibri"/>
          <w:color w:val="000000" w:themeColor="text1"/>
          <w:bdr w:val="none" w:sz="0" w:space="0" w:color="auto" w:frame="1"/>
          <w:lang w:eastAsia="fr-FR"/>
        </w:rPr>
        <w:t>tre en place et faire fonctionner  </w:t>
      </w:r>
      <w:r w:rsidRPr="00D549DA">
        <w:rPr>
          <w:rFonts w:ascii="Calibri" w:eastAsia="Times New Roman" w:hAnsi="Calibri" w:cs="Calibri"/>
          <w:b/>
          <w:bCs/>
          <w:color w:val="000000" w:themeColor="text1"/>
          <w:bdr w:val="none" w:sz="0" w:space="0" w:color="auto" w:frame="1"/>
          <w:lang w:eastAsia="fr-FR"/>
        </w:rPr>
        <w:t>l’Observatoire amiénois de lutte contre les discriminations</w:t>
      </w:r>
    </w:p>
    <w:p w:rsidR="00C90D16" w:rsidRPr="00D549DA" w:rsidRDefault="00C90D16" w:rsidP="00C90D16">
      <w:pPr>
        <w:spacing w:after="0" w:line="240" w:lineRule="auto"/>
        <w:jc w:val="both"/>
        <w:rPr>
          <w:rFonts w:ascii="Calibri" w:eastAsiaTheme="minorEastAsia" w:hAnsi="Calibri" w:cs="Calibri"/>
          <w:iCs/>
          <w:color w:val="000000" w:themeColor="text1"/>
        </w:rPr>
      </w:pPr>
    </w:p>
    <w:p w:rsidR="00C90D16" w:rsidRPr="00D549DA" w:rsidRDefault="00C90D16" w:rsidP="00C90D16">
      <w:pPr>
        <w:spacing w:after="0" w:line="240" w:lineRule="auto"/>
        <w:jc w:val="both"/>
        <w:rPr>
          <w:rFonts w:ascii="Calibri" w:eastAsiaTheme="minorEastAsia" w:hAnsi="Calibri" w:cs="Calibri"/>
          <w:iCs/>
          <w:color w:val="000000" w:themeColor="text1"/>
        </w:rPr>
      </w:pPr>
    </w:p>
    <w:p w:rsidR="002B5618" w:rsidRPr="00D549DA" w:rsidRDefault="002B5618" w:rsidP="002B5618">
      <w:pPr>
        <w:shd w:val="clear" w:color="auto" w:fill="FFFFFF"/>
        <w:spacing w:after="0" w:line="240" w:lineRule="auto"/>
        <w:jc w:val="both"/>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 </w:t>
      </w:r>
    </w:p>
    <w:p w:rsidR="002B5618" w:rsidRPr="00D549DA" w:rsidRDefault="001410F5" w:rsidP="002B5618">
      <w:pPr>
        <w:shd w:val="clear" w:color="auto" w:fill="FFFFFF"/>
        <w:spacing w:after="0" w:line="240" w:lineRule="auto"/>
        <w:jc w:val="both"/>
        <w:rPr>
          <w:rFonts w:ascii="Calibri" w:eastAsia="Times New Roman" w:hAnsi="Calibri" w:cs="Calibri"/>
          <w:b/>
          <w:bCs/>
          <w:i/>
          <w:color w:val="000000" w:themeColor="text1"/>
          <w:bdr w:val="none" w:sz="0" w:space="0" w:color="auto" w:frame="1"/>
          <w:lang w:eastAsia="fr-FR"/>
        </w:rPr>
      </w:pPr>
      <w:r w:rsidRPr="00D549DA">
        <w:rPr>
          <w:rFonts w:ascii="Calibri" w:eastAsia="Times New Roman" w:hAnsi="Calibri" w:cs="Calibri"/>
          <w:b/>
          <w:bCs/>
          <w:i/>
          <w:color w:val="000000" w:themeColor="text1"/>
          <w:bdr w:val="none" w:sz="0" w:space="0" w:color="auto" w:frame="1"/>
          <w:lang w:eastAsia="fr-FR"/>
        </w:rPr>
        <w:t>Les Jeudis citoyenneté</w:t>
      </w:r>
    </w:p>
    <w:p w:rsidR="007A55B6" w:rsidRPr="00D549DA" w:rsidRDefault="007A55B6" w:rsidP="002B5618">
      <w:pPr>
        <w:shd w:val="clear" w:color="auto" w:fill="FFFFFF"/>
        <w:spacing w:after="0" w:line="240" w:lineRule="auto"/>
        <w:jc w:val="both"/>
        <w:rPr>
          <w:rFonts w:ascii="Calibri" w:eastAsia="Times New Roman" w:hAnsi="Calibri" w:cs="Calibri"/>
          <w:b/>
          <w:bCs/>
          <w:i/>
          <w:color w:val="000000" w:themeColor="text1"/>
          <w:bdr w:val="none" w:sz="0" w:space="0" w:color="auto" w:frame="1"/>
          <w:lang w:eastAsia="fr-FR"/>
        </w:rPr>
      </w:pPr>
    </w:p>
    <w:p w:rsidR="001410F5" w:rsidRPr="00D549DA" w:rsidRDefault="001410F5" w:rsidP="002B5618">
      <w:pPr>
        <w:shd w:val="clear" w:color="auto" w:fill="FFFFFF"/>
        <w:spacing w:after="0" w:line="240" w:lineRule="auto"/>
        <w:jc w:val="both"/>
        <w:rPr>
          <w:rFonts w:ascii="Calibri" w:hAnsi="Calibri" w:cs="Calibri"/>
          <w:color w:val="000000" w:themeColor="text1"/>
        </w:rPr>
      </w:pPr>
      <w:r w:rsidRPr="00D549DA">
        <w:rPr>
          <w:rFonts w:ascii="Calibri" w:hAnsi="Calibri" w:cs="Calibri"/>
          <w:color w:val="000000" w:themeColor="text1"/>
        </w:rPr>
        <w:t xml:space="preserve">les « Jeudis Citoyenneté », </w:t>
      </w:r>
      <w:r w:rsidR="00EF7D96" w:rsidRPr="00D549DA">
        <w:rPr>
          <w:rFonts w:ascii="Calibri" w:hAnsi="Calibri" w:cs="Calibri"/>
          <w:color w:val="000000" w:themeColor="text1"/>
        </w:rPr>
        <w:t xml:space="preserve">est </w:t>
      </w:r>
      <w:r w:rsidRPr="00D549DA">
        <w:rPr>
          <w:rFonts w:ascii="Calibri" w:hAnsi="Calibri" w:cs="Calibri"/>
          <w:color w:val="000000" w:themeColor="text1"/>
        </w:rPr>
        <w:t xml:space="preserve"> rendez-vous </w:t>
      </w:r>
      <w:r w:rsidR="00EF7D96" w:rsidRPr="00D549DA">
        <w:rPr>
          <w:rFonts w:ascii="Calibri" w:hAnsi="Calibri" w:cs="Calibri"/>
          <w:color w:val="000000" w:themeColor="text1"/>
        </w:rPr>
        <w:t>régulier</w:t>
      </w:r>
      <w:r w:rsidRPr="00D549DA">
        <w:rPr>
          <w:rFonts w:ascii="Calibri" w:hAnsi="Calibri" w:cs="Calibri"/>
          <w:color w:val="000000" w:themeColor="text1"/>
        </w:rPr>
        <w:t xml:space="preserve">, </w:t>
      </w:r>
      <w:r w:rsidR="00EF7D96" w:rsidRPr="00D549DA">
        <w:rPr>
          <w:rFonts w:ascii="Calibri" w:hAnsi="Calibri" w:cs="Calibri"/>
          <w:color w:val="000000" w:themeColor="text1"/>
        </w:rPr>
        <w:t xml:space="preserve">qui s’adresse à tous, </w:t>
      </w:r>
      <w:r w:rsidRPr="00D549DA">
        <w:rPr>
          <w:rFonts w:ascii="Calibri" w:hAnsi="Calibri" w:cs="Calibri"/>
          <w:color w:val="000000" w:themeColor="text1"/>
        </w:rPr>
        <w:t>de rencontres et d’échanges avec  les acteurs de territoire et les habitants sur les sujets relevant de l’égalité, les discriminations, les violences… avec pour objectif de faire connaitre, valoriser et encourager les initiatives citoyennes et de favoriser le bien vivre ensemble. Les « jeudis citoyenneté » sont organisés dans le cadre de 3 axes prioritaires de la délégation.</w:t>
      </w:r>
    </w:p>
    <w:p w:rsidR="00EF7D96" w:rsidRPr="00D549DA" w:rsidRDefault="00EF7D96" w:rsidP="002B5618">
      <w:pPr>
        <w:shd w:val="clear" w:color="auto" w:fill="FFFFFF"/>
        <w:spacing w:after="0" w:line="240" w:lineRule="auto"/>
        <w:jc w:val="both"/>
        <w:rPr>
          <w:rFonts w:ascii="Calibri" w:eastAsia="Times New Roman" w:hAnsi="Calibri" w:cs="Calibri"/>
          <w:color w:val="000000" w:themeColor="text1"/>
          <w:lang w:eastAsia="fr-FR"/>
        </w:rPr>
      </w:pPr>
    </w:p>
    <w:p w:rsidR="00F449DA" w:rsidRPr="00D549DA" w:rsidRDefault="00F449DA" w:rsidP="002B5618">
      <w:pPr>
        <w:shd w:val="clear" w:color="auto" w:fill="FFFFFF"/>
        <w:spacing w:after="0" w:line="240" w:lineRule="auto"/>
        <w:jc w:val="both"/>
        <w:rPr>
          <w:rFonts w:ascii="Calibri" w:eastAsia="Times New Roman" w:hAnsi="Calibri" w:cs="Calibri"/>
          <w:b/>
          <w:bCs/>
          <w:color w:val="000000" w:themeColor="text1"/>
          <w:bdr w:val="none" w:sz="0" w:space="0" w:color="auto" w:frame="1"/>
          <w:lang w:eastAsia="fr-FR"/>
        </w:rPr>
      </w:pPr>
    </w:p>
    <w:p w:rsidR="002B5618" w:rsidRPr="00D549DA" w:rsidRDefault="002B5618" w:rsidP="002B5618">
      <w:pPr>
        <w:shd w:val="clear" w:color="auto" w:fill="FFFFFF"/>
        <w:spacing w:after="0" w:line="240" w:lineRule="auto"/>
        <w:jc w:val="both"/>
        <w:rPr>
          <w:rFonts w:ascii="Calibri" w:eastAsia="Times New Roman" w:hAnsi="Calibri" w:cs="Calibri"/>
          <w:b/>
          <w:bCs/>
          <w:i/>
          <w:color w:val="000000" w:themeColor="text1"/>
          <w:bdr w:val="none" w:sz="0" w:space="0" w:color="auto" w:frame="1"/>
          <w:lang w:eastAsia="fr-FR"/>
        </w:rPr>
      </w:pPr>
      <w:r w:rsidRPr="00D549DA">
        <w:rPr>
          <w:rFonts w:ascii="Calibri" w:eastAsia="Times New Roman" w:hAnsi="Calibri" w:cs="Calibri"/>
          <w:b/>
          <w:bCs/>
          <w:i/>
          <w:color w:val="000000" w:themeColor="text1"/>
          <w:bdr w:val="none" w:sz="0" w:space="0" w:color="auto" w:frame="1"/>
          <w:lang w:eastAsia="fr-FR"/>
        </w:rPr>
        <w:t>Actions citoyenneté-égalité-lutte contre les discriminations</w:t>
      </w:r>
    </w:p>
    <w:p w:rsidR="00EF7D96" w:rsidRPr="00D549DA" w:rsidRDefault="00EF7D96" w:rsidP="002B5618">
      <w:pPr>
        <w:shd w:val="clear" w:color="auto" w:fill="FFFFFF"/>
        <w:spacing w:after="0" w:line="240" w:lineRule="auto"/>
        <w:jc w:val="both"/>
        <w:rPr>
          <w:rFonts w:ascii="Calibri" w:eastAsia="Times New Roman" w:hAnsi="Calibri" w:cs="Calibri"/>
          <w:color w:val="000000" w:themeColor="text1"/>
          <w:lang w:eastAsia="fr-FR"/>
        </w:rPr>
      </w:pPr>
    </w:p>
    <w:p w:rsidR="002B5618" w:rsidRPr="00D549DA" w:rsidRDefault="0013104B" w:rsidP="00EF7D96">
      <w:pPr>
        <w:pStyle w:val="Sansinterligne"/>
        <w:jc w:val="both"/>
        <w:rPr>
          <w:rFonts w:ascii="Calibri" w:hAnsi="Calibri" w:cs="Calibri"/>
          <w:color w:val="000000" w:themeColor="text1"/>
          <w:bdr w:val="none" w:sz="0" w:space="0" w:color="auto" w:frame="1"/>
          <w:lang w:eastAsia="fr-FR"/>
        </w:rPr>
      </w:pPr>
      <w:r>
        <w:rPr>
          <w:rFonts w:ascii="Calibri" w:hAnsi="Calibri" w:cs="Calibri"/>
          <w:color w:val="000000" w:themeColor="text1"/>
          <w:bdr w:val="none" w:sz="0" w:space="0" w:color="auto" w:frame="1"/>
          <w:lang w:eastAsia="fr-FR"/>
        </w:rPr>
        <w:t>Depuis 2021, la</w:t>
      </w:r>
      <w:r w:rsidR="002B5618" w:rsidRPr="00D549DA">
        <w:rPr>
          <w:rFonts w:ascii="Calibri" w:hAnsi="Calibri" w:cs="Calibri"/>
          <w:color w:val="000000" w:themeColor="text1"/>
          <w:bdr w:val="none" w:sz="0" w:space="0" w:color="auto" w:frame="1"/>
          <w:lang w:eastAsia="fr-FR"/>
        </w:rPr>
        <w:t xml:space="preserve"> Ville a soutenu plusieurs actions portées par les associations </w:t>
      </w:r>
      <w:r w:rsidR="004961B4" w:rsidRPr="00D549DA">
        <w:rPr>
          <w:rFonts w:ascii="Calibri" w:hAnsi="Calibri" w:cs="Calibri"/>
          <w:color w:val="000000" w:themeColor="text1"/>
          <w:bdr w:val="none" w:sz="0" w:space="0" w:color="auto" w:frame="1"/>
          <w:lang w:eastAsia="fr-FR"/>
        </w:rPr>
        <w:t xml:space="preserve">(le CIDFF80 ; GAS ; Les bavardes ; L'un et L'Autre ; </w:t>
      </w:r>
      <w:proofErr w:type="spellStart"/>
      <w:r w:rsidR="004961B4" w:rsidRPr="00D549DA">
        <w:rPr>
          <w:rFonts w:ascii="Calibri" w:hAnsi="Calibri" w:cs="Calibri"/>
          <w:color w:val="000000" w:themeColor="text1"/>
          <w:bdr w:val="none" w:sz="0" w:space="0" w:color="auto" w:frame="1"/>
          <w:lang w:eastAsia="fr-FR"/>
        </w:rPr>
        <w:t>Initi</w:t>
      </w:r>
      <w:proofErr w:type="spellEnd"/>
      <w:r w:rsidR="004961B4" w:rsidRPr="00D549DA">
        <w:rPr>
          <w:rFonts w:ascii="Calibri" w:hAnsi="Calibri" w:cs="Calibri"/>
          <w:color w:val="000000" w:themeColor="text1"/>
          <w:bdr w:val="none" w:sz="0" w:space="0" w:color="auto" w:frame="1"/>
          <w:lang w:eastAsia="fr-FR"/>
        </w:rPr>
        <w:t xml:space="preserve"> 'elles ; Sos Homophobie ; AGENA ; </w:t>
      </w:r>
      <w:r w:rsidR="002B5618" w:rsidRPr="00D549DA">
        <w:rPr>
          <w:rFonts w:ascii="Calibri" w:hAnsi="Calibri" w:cs="Calibri"/>
          <w:color w:val="000000" w:themeColor="text1"/>
          <w:bdr w:val="none" w:sz="0" w:space="0" w:color="auto" w:frame="1"/>
          <w:lang w:eastAsia="fr-FR"/>
        </w:rPr>
        <w:t>France Médiation</w:t>
      </w:r>
      <w:r w:rsidR="004961B4" w:rsidRPr="00D549DA">
        <w:rPr>
          <w:rFonts w:ascii="Calibri" w:hAnsi="Calibri" w:cs="Calibri"/>
          <w:color w:val="000000" w:themeColor="text1"/>
          <w:bdr w:val="none" w:sz="0" w:space="0" w:color="auto" w:frame="1"/>
          <w:lang w:eastAsia="fr-FR"/>
        </w:rPr>
        <w:t>)</w:t>
      </w:r>
      <w:r w:rsidR="002B5618" w:rsidRPr="00D549DA">
        <w:rPr>
          <w:rFonts w:ascii="Calibri" w:hAnsi="Calibri" w:cs="Calibri"/>
          <w:color w:val="000000" w:themeColor="text1"/>
          <w:bdr w:val="none" w:sz="0" w:space="0" w:color="auto" w:frame="1"/>
          <w:lang w:eastAsia="fr-FR"/>
        </w:rPr>
        <w:t xml:space="preserve">. </w:t>
      </w:r>
      <w:r w:rsidR="00EF7D96" w:rsidRPr="00D549DA">
        <w:rPr>
          <w:rFonts w:ascii="Calibri" w:hAnsi="Calibri" w:cs="Calibri"/>
          <w:color w:val="000000" w:themeColor="text1"/>
          <w:bdr w:val="none" w:sz="0" w:space="0" w:color="auto" w:frame="1"/>
          <w:lang w:eastAsia="fr-FR"/>
        </w:rPr>
        <w:t>Près</w:t>
      </w:r>
      <w:r w:rsidR="002B5618" w:rsidRPr="00D549DA">
        <w:rPr>
          <w:rFonts w:ascii="Calibri" w:hAnsi="Calibri" w:cs="Calibri"/>
          <w:color w:val="000000" w:themeColor="text1"/>
          <w:bdr w:val="none" w:sz="0" w:space="0" w:color="auto" w:frame="1"/>
          <w:lang w:eastAsia="fr-FR"/>
        </w:rPr>
        <w:t xml:space="preserve"> de 70</w:t>
      </w:r>
      <w:r w:rsidR="00EF7D96" w:rsidRPr="00D549DA">
        <w:rPr>
          <w:rFonts w:ascii="Calibri" w:hAnsi="Calibri" w:cs="Calibri"/>
          <w:color w:val="000000" w:themeColor="text1"/>
          <w:bdr w:val="none" w:sz="0" w:space="0" w:color="auto" w:frame="1"/>
          <w:lang w:eastAsia="fr-FR"/>
        </w:rPr>
        <w:t xml:space="preserve"> </w:t>
      </w:r>
      <w:r w:rsidR="002B5618" w:rsidRPr="00D549DA">
        <w:rPr>
          <w:rFonts w:ascii="Calibri" w:hAnsi="Calibri" w:cs="Calibri"/>
          <w:color w:val="000000" w:themeColor="text1"/>
          <w:bdr w:val="none" w:sz="0" w:space="0" w:color="auto" w:frame="1"/>
          <w:lang w:eastAsia="fr-FR"/>
        </w:rPr>
        <w:t>000 euros de subventions ont été accordés à ces différentes actions.</w:t>
      </w:r>
    </w:p>
    <w:p w:rsidR="00EF7D96" w:rsidRPr="00D549DA" w:rsidRDefault="00EF7D96" w:rsidP="00EF7D96">
      <w:pPr>
        <w:pStyle w:val="Sansinterligne"/>
        <w:jc w:val="both"/>
        <w:rPr>
          <w:rFonts w:ascii="Calibri" w:hAnsi="Calibri" w:cs="Calibri"/>
          <w:color w:val="000000" w:themeColor="text1"/>
          <w:lang w:eastAsia="fr-FR"/>
        </w:rPr>
      </w:pPr>
    </w:p>
    <w:p w:rsidR="004961B4" w:rsidRPr="00D549DA" w:rsidRDefault="002B5618" w:rsidP="00C90D16">
      <w:pPr>
        <w:pStyle w:val="Sansinterligne"/>
        <w:jc w:val="both"/>
        <w:rPr>
          <w:rFonts w:ascii="Calibri" w:hAnsi="Calibri" w:cs="Calibri"/>
          <w:color w:val="000000" w:themeColor="text1"/>
          <w:bdr w:val="none" w:sz="0" w:space="0" w:color="auto" w:frame="1"/>
          <w:lang w:eastAsia="fr-FR"/>
        </w:rPr>
      </w:pPr>
      <w:r w:rsidRPr="00D549DA">
        <w:rPr>
          <w:rFonts w:ascii="Calibri" w:hAnsi="Calibri" w:cs="Calibri"/>
          <w:color w:val="000000" w:themeColor="text1"/>
          <w:bdr w:val="none" w:sz="0" w:space="0" w:color="auto" w:frame="1"/>
          <w:lang w:eastAsia="fr-FR"/>
        </w:rPr>
        <w:t>La Ville est aussi partenaire d'un certain nombre de dispositifs ou d'actio</w:t>
      </w:r>
      <w:r w:rsidR="00DE6CEF">
        <w:rPr>
          <w:rFonts w:ascii="Calibri" w:hAnsi="Calibri" w:cs="Calibri"/>
          <w:color w:val="000000" w:themeColor="text1"/>
          <w:bdr w:val="none" w:sz="0" w:space="0" w:color="auto" w:frame="1"/>
          <w:lang w:eastAsia="fr-FR"/>
        </w:rPr>
        <w:t xml:space="preserve">ns, et à ce titre, </w:t>
      </w:r>
      <w:r w:rsidRPr="00D549DA">
        <w:rPr>
          <w:rFonts w:ascii="Calibri" w:hAnsi="Calibri" w:cs="Calibri"/>
          <w:color w:val="000000" w:themeColor="text1"/>
          <w:bdr w:val="none" w:sz="0" w:space="0" w:color="auto" w:frame="1"/>
          <w:lang w:eastAsia="fr-FR"/>
        </w:rPr>
        <w:t>participe au protocole départemental et au réseau d'acteurs de lutte contre les violences sexistes et sexuelles, ou encore aux stages citoyenneté organisés par l'association Yves Lefebvre à l'initiative de la Justice. Ces stages (2 par mois, sauf les périodes des vacances scolaires et juille</w:t>
      </w:r>
      <w:r w:rsidR="00EF7D96" w:rsidRPr="00D549DA">
        <w:rPr>
          <w:rFonts w:ascii="Calibri" w:hAnsi="Calibri" w:cs="Calibri"/>
          <w:color w:val="000000" w:themeColor="text1"/>
          <w:bdr w:val="none" w:sz="0" w:space="0" w:color="auto" w:frame="1"/>
          <w:lang w:eastAsia="fr-FR"/>
        </w:rPr>
        <w:t>t-aout)) concernent des majeurs.</w:t>
      </w:r>
      <w:r w:rsidR="004961B4" w:rsidRPr="00D549DA">
        <w:rPr>
          <w:rFonts w:ascii="Calibri" w:hAnsi="Calibri" w:cs="Calibri"/>
          <w:color w:val="000000" w:themeColor="text1"/>
          <w:bdr w:val="none" w:sz="0" w:space="0" w:color="auto" w:frame="1"/>
          <w:lang w:eastAsia="fr-FR"/>
        </w:rPr>
        <w:t xml:space="preserve"> </w:t>
      </w:r>
      <w:r w:rsidRPr="00D549DA">
        <w:rPr>
          <w:rFonts w:ascii="Calibri" w:hAnsi="Calibri" w:cs="Calibri"/>
          <w:color w:val="000000" w:themeColor="text1"/>
          <w:bdr w:val="none" w:sz="0" w:space="0" w:color="auto" w:frame="1"/>
          <w:lang w:eastAsia="fr-FR"/>
        </w:rPr>
        <w:t xml:space="preserve">En 2022, 17 stages ont été programmés par l'Association Yves Le Febvre pour environ 100 stagiaires au total. </w:t>
      </w:r>
    </w:p>
    <w:p w:rsidR="004961B4" w:rsidRPr="00D549DA" w:rsidRDefault="004961B4" w:rsidP="00C90D16">
      <w:pPr>
        <w:pStyle w:val="Sansinterligne"/>
        <w:jc w:val="both"/>
        <w:rPr>
          <w:rFonts w:ascii="Calibri" w:hAnsi="Calibri" w:cs="Calibri"/>
          <w:color w:val="000000" w:themeColor="text1"/>
          <w:bdr w:val="none" w:sz="0" w:space="0" w:color="auto" w:frame="1"/>
          <w:lang w:eastAsia="fr-FR"/>
        </w:rPr>
      </w:pPr>
    </w:p>
    <w:p w:rsidR="002B5618" w:rsidRDefault="002B5618" w:rsidP="00C90D16">
      <w:pPr>
        <w:pStyle w:val="Sansinterligne"/>
        <w:jc w:val="both"/>
        <w:rPr>
          <w:rFonts w:ascii="Calibri" w:eastAsia="Times New Roman" w:hAnsi="Calibri" w:cs="Calibri"/>
          <w:color w:val="000000" w:themeColor="text1"/>
          <w:bdr w:val="none" w:sz="0" w:space="0" w:color="auto" w:frame="1"/>
          <w:lang w:eastAsia="fr-FR"/>
        </w:rPr>
      </w:pPr>
      <w:r w:rsidRPr="00D549DA">
        <w:rPr>
          <w:rFonts w:ascii="Calibri" w:hAnsi="Calibri" w:cs="Calibri"/>
          <w:color w:val="000000" w:themeColor="text1"/>
          <w:bdr w:val="none" w:sz="0" w:space="0" w:color="auto" w:frame="1"/>
          <w:lang w:eastAsia="fr-FR"/>
        </w:rPr>
        <w:t>Depuis deux ans, la Ville est aussi un des partenaires de SNU</w:t>
      </w:r>
      <w:r w:rsidR="00C90D16" w:rsidRPr="00D549DA">
        <w:rPr>
          <w:rFonts w:ascii="Calibri" w:hAnsi="Calibri" w:cs="Calibri"/>
          <w:color w:val="000000" w:themeColor="text1"/>
          <w:bdr w:val="none" w:sz="0" w:space="0" w:color="auto" w:frame="1"/>
          <w:lang w:eastAsia="fr-FR"/>
        </w:rPr>
        <w:t xml:space="preserve"> </w:t>
      </w:r>
      <w:r w:rsidRPr="00D549DA">
        <w:rPr>
          <w:rFonts w:ascii="Calibri" w:hAnsi="Calibri" w:cs="Calibri"/>
          <w:color w:val="000000" w:themeColor="text1"/>
          <w:bdr w:val="none" w:sz="0" w:space="0" w:color="auto" w:frame="1"/>
          <w:lang w:eastAsia="fr-FR"/>
        </w:rPr>
        <w:t xml:space="preserve">(Service National Universel) dans le cadre de séjours de cohésion organisés à </w:t>
      </w:r>
      <w:r w:rsidR="004961B4" w:rsidRPr="00D549DA">
        <w:rPr>
          <w:rFonts w:ascii="Calibri" w:hAnsi="Calibri" w:cs="Calibri"/>
          <w:color w:val="000000" w:themeColor="text1"/>
          <w:bdr w:val="none" w:sz="0" w:space="0" w:color="auto" w:frame="1"/>
          <w:lang w:eastAsia="fr-FR"/>
        </w:rPr>
        <w:t>Amiens.</w:t>
      </w:r>
      <w:r w:rsidR="004961B4" w:rsidRPr="00D549DA">
        <w:rPr>
          <w:rFonts w:ascii="Calibri" w:eastAsia="Times New Roman" w:hAnsi="Calibri" w:cs="Calibri"/>
          <w:color w:val="000000" w:themeColor="text1"/>
          <w:bdr w:val="none" w:sz="0" w:space="0" w:color="auto" w:frame="1"/>
          <w:lang w:eastAsia="fr-FR"/>
        </w:rPr>
        <w:t xml:space="preserve"> En</w:t>
      </w:r>
      <w:r w:rsidRPr="00D549DA">
        <w:rPr>
          <w:rFonts w:ascii="Calibri" w:eastAsia="Times New Roman" w:hAnsi="Calibri" w:cs="Calibri"/>
          <w:color w:val="000000" w:themeColor="text1"/>
          <w:bdr w:val="none" w:sz="0" w:space="0" w:color="auto" w:frame="1"/>
          <w:lang w:eastAsia="fr-FR"/>
        </w:rPr>
        <w:t xml:space="preserve"> 2022, en juin et juillet, des groupes de jeunes volontaires SNU ont été accueillis à l'Hôtel de ville et ont pu échanger avec les élues (Maire, son Adjointe en chargé de l'Egalité et de lutte contre les discriminations et sa conseillère déléguée). Cette a</w:t>
      </w:r>
      <w:r w:rsidR="00371ACC">
        <w:rPr>
          <w:rFonts w:ascii="Calibri" w:eastAsia="Times New Roman" w:hAnsi="Calibri" w:cs="Calibri"/>
          <w:color w:val="000000" w:themeColor="text1"/>
          <w:bdr w:val="none" w:sz="0" w:space="0" w:color="auto" w:frame="1"/>
          <w:lang w:eastAsia="fr-FR"/>
        </w:rPr>
        <w:t xml:space="preserve">ction sera reconduite </w:t>
      </w:r>
      <w:r w:rsidR="00371ACC" w:rsidRPr="00061647">
        <w:rPr>
          <w:rFonts w:ascii="Calibri" w:eastAsia="Times New Roman" w:hAnsi="Calibri" w:cs="Calibri"/>
          <w:color w:val="000000" w:themeColor="text1"/>
          <w:bdr w:val="none" w:sz="0" w:space="0" w:color="auto" w:frame="1"/>
          <w:lang w:eastAsia="fr-FR"/>
        </w:rPr>
        <w:t>en 2023.</w:t>
      </w:r>
    </w:p>
    <w:p w:rsidR="00DE6CEF" w:rsidRPr="00D549DA" w:rsidRDefault="00DE6CEF" w:rsidP="00C90D16">
      <w:pPr>
        <w:pStyle w:val="Sansinterligne"/>
        <w:jc w:val="both"/>
        <w:rPr>
          <w:rFonts w:ascii="Calibri" w:hAnsi="Calibri" w:cs="Calibri"/>
          <w:color w:val="000000" w:themeColor="text1"/>
          <w:bdr w:val="none" w:sz="0" w:space="0" w:color="auto" w:frame="1"/>
          <w:lang w:eastAsia="fr-FR"/>
        </w:rPr>
      </w:pPr>
    </w:p>
    <w:p w:rsidR="0010064D" w:rsidRDefault="002B5618" w:rsidP="00DE6CEF">
      <w:pPr>
        <w:pStyle w:val="Sansinterligne"/>
        <w:jc w:val="both"/>
        <w:rPr>
          <w:rFonts w:ascii="Calibri" w:eastAsia="Times New Roman" w:hAnsi="Calibri" w:cs="Calibri"/>
          <w:color w:val="000000" w:themeColor="text1"/>
          <w:bdr w:val="none" w:sz="0" w:space="0" w:color="auto" w:frame="1"/>
          <w:lang w:eastAsia="fr-FR"/>
        </w:rPr>
      </w:pPr>
      <w:r w:rsidRPr="00D549DA">
        <w:rPr>
          <w:bdr w:val="none" w:sz="0" w:space="0" w:color="auto" w:frame="1"/>
          <w:lang w:eastAsia="fr-FR"/>
        </w:rPr>
        <w:t>La Ville a également réalisé directement des actions ou temps forts visant à développer la citoyenneté, favoriser l'égalité et à lutter contre les discriminations.</w:t>
      </w:r>
      <w:r w:rsidR="0010064D">
        <w:rPr>
          <w:bdr w:val="none" w:sz="0" w:space="0" w:color="auto" w:frame="1"/>
          <w:lang w:eastAsia="fr-FR"/>
        </w:rPr>
        <w:t xml:space="preserve"> </w:t>
      </w:r>
      <w:r w:rsidR="0010064D">
        <w:rPr>
          <w:rFonts w:ascii="Calibri" w:eastAsia="Times New Roman" w:hAnsi="Calibri" w:cs="Calibri"/>
          <w:color w:val="000000" w:themeColor="text1"/>
          <w:bdr w:val="none" w:sz="0" w:space="0" w:color="auto" w:frame="1"/>
          <w:lang w:eastAsia="fr-FR"/>
        </w:rPr>
        <w:t xml:space="preserve">A ce titre, </w:t>
      </w:r>
      <w:r w:rsidR="004961B4" w:rsidRPr="00D549DA">
        <w:rPr>
          <w:rFonts w:ascii="Calibri" w:eastAsia="Times New Roman" w:hAnsi="Calibri" w:cs="Calibri"/>
          <w:color w:val="000000" w:themeColor="text1"/>
          <w:bdr w:val="none" w:sz="0" w:space="0" w:color="auto" w:frame="1"/>
          <w:lang w:eastAsia="fr-FR"/>
        </w:rPr>
        <w:t xml:space="preserve">au printemps 2022 a été organisé le </w:t>
      </w:r>
      <w:r w:rsidRPr="00D549DA">
        <w:rPr>
          <w:rFonts w:ascii="Calibri" w:eastAsia="Times New Roman" w:hAnsi="Calibri" w:cs="Calibri"/>
          <w:color w:val="000000" w:themeColor="text1"/>
          <w:bdr w:val="none" w:sz="0" w:space="0" w:color="auto" w:frame="1"/>
          <w:lang w:eastAsia="fr-FR"/>
        </w:rPr>
        <w:t xml:space="preserve">premier rallye citoyen EDUCAPCITY qui s'adresse aux enfants de 8 à 14 ans. </w:t>
      </w:r>
      <w:r w:rsidR="0010064D">
        <w:rPr>
          <w:rFonts w:ascii="Calibri" w:eastAsia="Times New Roman" w:hAnsi="Calibri" w:cs="Calibri"/>
          <w:color w:val="000000" w:themeColor="text1"/>
          <w:bdr w:val="none" w:sz="0" w:space="0" w:color="auto" w:frame="1"/>
          <w:lang w:eastAsia="fr-FR"/>
        </w:rPr>
        <w:t>L’objectif</w:t>
      </w:r>
      <w:r w:rsidRPr="00D549DA">
        <w:rPr>
          <w:rFonts w:ascii="Calibri" w:eastAsia="Times New Roman" w:hAnsi="Calibri" w:cs="Calibri"/>
          <w:color w:val="000000" w:themeColor="text1"/>
          <w:bdr w:val="none" w:sz="0" w:space="0" w:color="auto" w:frame="1"/>
          <w:lang w:eastAsia="fr-FR"/>
        </w:rPr>
        <w:t xml:space="preserve"> était de proposer un rallye mettant un accent particulier sur des thémat</w:t>
      </w:r>
      <w:r w:rsidR="004961B4" w:rsidRPr="00D549DA">
        <w:rPr>
          <w:rFonts w:ascii="Calibri" w:eastAsia="Times New Roman" w:hAnsi="Calibri" w:cs="Calibri"/>
          <w:color w:val="000000" w:themeColor="text1"/>
          <w:bdr w:val="none" w:sz="0" w:space="0" w:color="auto" w:frame="1"/>
          <w:lang w:eastAsia="fr-FR"/>
        </w:rPr>
        <w:t xml:space="preserve">iques portées par la délégation, </w:t>
      </w:r>
      <w:r w:rsidRPr="00D549DA">
        <w:rPr>
          <w:rFonts w:ascii="Calibri" w:eastAsia="Times New Roman" w:hAnsi="Calibri" w:cs="Calibri"/>
          <w:color w:val="000000" w:themeColor="text1"/>
          <w:bdr w:val="none" w:sz="0" w:space="0" w:color="auto" w:frame="1"/>
          <w:lang w:eastAsia="fr-FR"/>
        </w:rPr>
        <w:t xml:space="preserve">tout en conservant pour les enfants un aspect ludique et en leur permettant de découvrir des lieux emblématiques de la ville. </w:t>
      </w:r>
    </w:p>
    <w:p w:rsidR="0010064D" w:rsidRDefault="0010064D" w:rsidP="00DE6CEF">
      <w:pPr>
        <w:pStyle w:val="Sansinterligne"/>
        <w:jc w:val="both"/>
        <w:rPr>
          <w:rFonts w:ascii="Calibri" w:eastAsia="Times New Roman" w:hAnsi="Calibri" w:cs="Calibri"/>
          <w:color w:val="000000" w:themeColor="text1"/>
          <w:bdr w:val="none" w:sz="0" w:space="0" w:color="auto" w:frame="1"/>
          <w:lang w:eastAsia="fr-FR"/>
        </w:rPr>
      </w:pPr>
    </w:p>
    <w:p w:rsidR="002B5618" w:rsidRPr="00DE6CEF" w:rsidRDefault="002B5618" w:rsidP="00DE6CEF">
      <w:pPr>
        <w:pStyle w:val="Sansinterligne"/>
        <w:jc w:val="both"/>
        <w:rPr>
          <w:bdr w:val="none" w:sz="0" w:space="0" w:color="auto" w:frame="1"/>
          <w:lang w:eastAsia="fr-FR"/>
        </w:rPr>
      </w:pPr>
      <w:r w:rsidRPr="00D549DA">
        <w:rPr>
          <w:rFonts w:ascii="Calibri" w:eastAsia="Times New Roman" w:hAnsi="Calibri" w:cs="Calibri"/>
          <w:color w:val="000000" w:themeColor="text1"/>
          <w:bdr w:val="none" w:sz="0" w:space="0" w:color="auto" w:frame="1"/>
          <w:lang w:eastAsia="fr-FR"/>
        </w:rPr>
        <w:t>40 équipes de 6 enfants ont partic</w:t>
      </w:r>
      <w:r w:rsidR="00BB260B">
        <w:rPr>
          <w:rFonts w:ascii="Calibri" w:eastAsia="Times New Roman" w:hAnsi="Calibri" w:cs="Calibri"/>
          <w:color w:val="000000" w:themeColor="text1"/>
          <w:bdr w:val="none" w:sz="0" w:space="0" w:color="auto" w:frame="1"/>
          <w:lang w:eastAsia="fr-FR"/>
        </w:rPr>
        <w:t>ipé au rallye (240 enfants des c</w:t>
      </w:r>
      <w:r w:rsidRPr="00D549DA">
        <w:rPr>
          <w:rFonts w:ascii="Calibri" w:eastAsia="Times New Roman" w:hAnsi="Calibri" w:cs="Calibri"/>
          <w:color w:val="000000" w:themeColor="text1"/>
          <w:bdr w:val="none" w:sz="0" w:space="0" w:color="auto" w:frame="1"/>
          <w:lang w:eastAsia="fr-FR"/>
        </w:rPr>
        <w:t xml:space="preserve">entres de loisirs </w:t>
      </w:r>
      <w:r w:rsidR="00BB260B">
        <w:rPr>
          <w:rFonts w:ascii="Calibri" w:eastAsia="Times New Roman" w:hAnsi="Calibri" w:cs="Calibri"/>
          <w:color w:val="000000" w:themeColor="text1"/>
          <w:bdr w:val="none" w:sz="0" w:space="0" w:color="auto" w:frame="1"/>
          <w:lang w:eastAsia="fr-FR"/>
        </w:rPr>
        <w:t>de la ville et des associations)</w:t>
      </w:r>
      <w:r w:rsidRPr="00D549DA">
        <w:rPr>
          <w:rFonts w:ascii="Calibri" w:eastAsia="Times New Roman" w:hAnsi="Calibri" w:cs="Calibri"/>
          <w:color w:val="000000" w:themeColor="text1"/>
          <w:bdr w:val="none" w:sz="0" w:space="0" w:color="auto" w:frame="1"/>
          <w:lang w:eastAsia="fr-FR"/>
        </w:rPr>
        <w:t xml:space="preserve">. </w:t>
      </w:r>
      <w:r w:rsidRPr="00061647">
        <w:rPr>
          <w:rFonts w:ascii="Calibri" w:eastAsia="Times New Roman" w:hAnsi="Calibri" w:cs="Calibri"/>
          <w:color w:val="000000" w:themeColor="text1"/>
          <w:bdr w:val="none" w:sz="0" w:space="0" w:color="auto" w:frame="1"/>
          <w:lang w:eastAsia="fr-FR"/>
        </w:rPr>
        <w:t>Cette action sera reconduite</w:t>
      </w:r>
      <w:r w:rsidR="00371ACC" w:rsidRPr="00061647">
        <w:rPr>
          <w:rFonts w:ascii="Calibri" w:eastAsia="Times New Roman" w:hAnsi="Calibri" w:cs="Calibri"/>
          <w:color w:val="000000" w:themeColor="text1"/>
          <w:bdr w:val="none" w:sz="0" w:space="0" w:color="auto" w:frame="1"/>
          <w:lang w:eastAsia="fr-FR"/>
        </w:rPr>
        <w:t xml:space="preserve"> en 2023.</w:t>
      </w:r>
    </w:p>
    <w:p w:rsidR="002B5618" w:rsidRPr="00D549DA" w:rsidRDefault="002B5618" w:rsidP="002B5618">
      <w:pPr>
        <w:shd w:val="clear" w:color="auto" w:fill="FFFFFF"/>
        <w:spacing w:after="0" w:line="240" w:lineRule="auto"/>
        <w:jc w:val="both"/>
        <w:textAlignment w:val="baseline"/>
        <w:rPr>
          <w:rFonts w:ascii="Calibri" w:eastAsia="Times New Roman" w:hAnsi="Calibri" w:cs="Calibri"/>
          <w:color w:val="000000" w:themeColor="text1"/>
          <w:lang w:eastAsia="fr-FR"/>
        </w:rPr>
      </w:pPr>
      <w:r w:rsidRPr="00D549DA">
        <w:rPr>
          <w:rFonts w:ascii="Calibri" w:eastAsia="Times New Roman" w:hAnsi="Calibri" w:cs="Calibri"/>
          <w:color w:val="000000" w:themeColor="text1"/>
          <w:bdr w:val="none" w:sz="0" w:space="0" w:color="auto" w:frame="1"/>
          <w:lang w:eastAsia="fr-FR"/>
        </w:rPr>
        <w:t>           </w:t>
      </w:r>
    </w:p>
    <w:p w:rsidR="002B5618" w:rsidRPr="00D549DA" w:rsidRDefault="002B5618" w:rsidP="002B5618">
      <w:pPr>
        <w:shd w:val="clear" w:color="auto" w:fill="FFFFFF"/>
        <w:spacing w:after="0" w:line="240" w:lineRule="auto"/>
        <w:rPr>
          <w:rFonts w:ascii="Calibri" w:eastAsia="Times New Roman" w:hAnsi="Calibri" w:cs="Calibri"/>
          <w:color w:val="242424"/>
          <w:sz w:val="24"/>
          <w:szCs w:val="24"/>
          <w:lang w:eastAsia="fr-FR"/>
        </w:rPr>
      </w:pPr>
    </w:p>
    <w:p w:rsidR="002B5618" w:rsidRPr="00D549DA" w:rsidRDefault="002B5618">
      <w:pPr>
        <w:rPr>
          <w:rFonts w:ascii="Calibri" w:hAnsi="Calibri" w:cs="Calibri"/>
        </w:rPr>
      </w:pPr>
    </w:p>
    <w:sectPr w:rsidR="002B5618" w:rsidRPr="00D5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A81"/>
    <w:multiLevelType w:val="hybridMultilevel"/>
    <w:tmpl w:val="6934631A"/>
    <w:lvl w:ilvl="0" w:tplc="67D61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734BF"/>
    <w:multiLevelType w:val="hybridMultilevel"/>
    <w:tmpl w:val="EE7E14EE"/>
    <w:lvl w:ilvl="0" w:tplc="67D61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B2619"/>
    <w:multiLevelType w:val="hybridMultilevel"/>
    <w:tmpl w:val="D278FEA0"/>
    <w:lvl w:ilvl="0" w:tplc="E3306EA2">
      <w:numFmt w:val="bullet"/>
      <w:lvlText w:val="-"/>
      <w:lvlJc w:val="left"/>
      <w:pPr>
        <w:ind w:left="720" w:hanging="360"/>
      </w:pPr>
      <w:rPr>
        <w:rFonts w:ascii="Calibri" w:eastAsia="Times New Roman" w:hAnsi="Calibri" w:cs="Calibri" w:hint="default"/>
        <w:b/>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F34533"/>
    <w:multiLevelType w:val="multilevel"/>
    <w:tmpl w:val="CFEE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ED"/>
    <w:rsid w:val="00061647"/>
    <w:rsid w:val="0010064D"/>
    <w:rsid w:val="001217C0"/>
    <w:rsid w:val="0013104B"/>
    <w:rsid w:val="001410F5"/>
    <w:rsid w:val="00151F86"/>
    <w:rsid w:val="001D3E34"/>
    <w:rsid w:val="00291BAD"/>
    <w:rsid w:val="002B5618"/>
    <w:rsid w:val="002F3DAA"/>
    <w:rsid w:val="00371ACC"/>
    <w:rsid w:val="004313ED"/>
    <w:rsid w:val="004961B4"/>
    <w:rsid w:val="00567F60"/>
    <w:rsid w:val="007A55B6"/>
    <w:rsid w:val="008D35A8"/>
    <w:rsid w:val="00901497"/>
    <w:rsid w:val="00A4100F"/>
    <w:rsid w:val="00AC1BDE"/>
    <w:rsid w:val="00AD157A"/>
    <w:rsid w:val="00B47C01"/>
    <w:rsid w:val="00B956C9"/>
    <w:rsid w:val="00BB260B"/>
    <w:rsid w:val="00BF3411"/>
    <w:rsid w:val="00C90D16"/>
    <w:rsid w:val="00D549DA"/>
    <w:rsid w:val="00DE6CEF"/>
    <w:rsid w:val="00EF7D96"/>
    <w:rsid w:val="00F449DA"/>
    <w:rsid w:val="00F81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_msonormal"/>
    <w:basedOn w:val="Normal"/>
    <w:rsid w:val="002B5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vwj246r90">
    <w:name w:val="markvwj246r90"/>
    <w:basedOn w:val="Policepardfaut"/>
    <w:rsid w:val="002B5618"/>
  </w:style>
  <w:style w:type="paragraph" w:styleId="Paragraphedeliste">
    <w:name w:val="List Paragraph"/>
    <w:basedOn w:val="Normal"/>
    <w:uiPriority w:val="34"/>
    <w:qFormat/>
    <w:rsid w:val="002B5618"/>
    <w:pPr>
      <w:ind w:left="720"/>
      <w:contextualSpacing/>
    </w:pPr>
  </w:style>
  <w:style w:type="paragraph" w:styleId="Textedebulles">
    <w:name w:val="Balloon Text"/>
    <w:basedOn w:val="Normal"/>
    <w:link w:val="TextedebullesCar"/>
    <w:uiPriority w:val="99"/>
    <w:semiHidden/>
    <w:unhideWhenUsed/>
    <w:rsid w:val="00901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497"/>
    <w:rPr>
      <w:rFonts w:ascii="Tahoma" w:hAnsi="Tahoma" w:cs="Tahoma"/>
      <w:sz w:val="16"/>
      <w:szCs w:val="16"/>
    </w:rPr>
  </w:style>
  <w:style w:type="paragraph" w:styleId="Sansinterligne">
    <w:name w:val="No Spacing"/>
    <w:uiPriority w:val="1"/>
    <w:qFormat/>
    <w:rsid w:val="00EF7D96"/>
    <w:pPr>
      <w:spacing w:after="0" w:line="240" w:lineRule="auto"/>
    </w:pPr>
  </w:style>
  <w:style w:type="character" w:styleId="Lienhypertexte">
    <w:name w:val="Hyperlink"/>
    <w:basedOn w:val="Policepardfaut"/>
    <w:uiPriority w:val="99"/>
    <w:unhideWhenUsed/>
    <w:rsid w:val="00AD1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_msonormal"/>
    <w:basedOn w:val="Normal"/>
    <w:rsid w:val="002B5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vwj246r90">
    <w:name w:val="markvwj246r90"/>
    <w:basedOn w:val="Policepardfaut"/>
    <w:rsid w:val="002B5618"/>
  </w:style>
  <w:style w:type="paragraph" w:styleId="Paragraphedeliste">
    <w:name w:val="List Paragraph"/>
    <w:basedOn w:val="Normal"/>
    <w:uiPriority w:val="34"/>
    <w:qFormat/>
    <w:rsid w:val="002B5618"/>
    <w:pPr>
      <w:ind w:left="720"/>
      <w:contextualSpacing/>
    </w:pPr>
  </w:style>
  <w:style w:type="paragraph" w:styleId="Textedebulles">
    <w:name w:val="Balloon Text"/>
    <w:basedOn w:val="Normal"/>
    <w:link w:val="TextedebullesCar"/>
    <w:uiPriority w:val="99"/>
    <w:semiHidden/>
    <w:unhideWhenUsed/>
    <w:rsid w:val="00901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497"/>
    <w:rPr>
      <w:rFonts w:ascii="Tahoma" w:hAnsi="Tahoma" w:cs="Tahoma"/>
      <w:sz w:val="16"/>
      <w:szCs w:val="16"/>
    </w:rPr>
  </w:style>
  <w:style w:type="paragraph" w:styleId="Sansinterligne">
    <w:name w:val="No Spacing"/>
    <w:uiPriority w:val="1"/>
    <w:qFormat/>
    <w:rsid w:val="00EF7D96"/>
    <w:pPr>
      <w:spacing w:after="0" w:line="240" w:lineRule="auto"/>
    </w:pPr>
  </w:style>
  <w:style w:type="character" w:styleId="Lienhypertexte">
    <w:name w:val="Hyperlink"/>
    <w:basedOn w:val="Policepardfaut"/>
    <w:uiPriority w:val="99"/>
    <w:unhideWhenUsed/>
    <w:rsid w:val="00AD1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8568">
      <w:bodyDiv w:val="1"/>
      <w:marLeft w:val="0"/>
      <w:marRight w:val="0"/>
      <w:marTop w:val="0"/>
      <w:marBottom w:val="0"/>
      <w:divBdr>
        <w:top w:val="none" w:sz="0" w:space="0" w:color="auto"/>
        <w:left w:val="none" w:sz="0" w:space="0" w:color="auto"/>
        <w:bottom w:val="none" w:sz="0" w:space="0" w:color="auto"/>
        <w:right w:val="none" w:sz="0" w:space="0" w:color="auto"/>
      </w:divBdr>
      <w:divsChild>
        <w:div w:id="430703455">
          <w:marLeft w:val="0"/>
          <w:marRight w:val="0"/>
          <w:marTop w:val="0"/>
          <w:marBottom w:val="0"/>
          <w:divBdr>
            <w:top w:val="none" w:sz="0" w:space="0" w:color="auto"/>
            <w:left w:val="none" w:sz="0" w:space="0" w:color="auto"/>
            <w:bottom w:val="none" w:sz="0" w:space="0" w:color="auto"/>
            <w:right w:val="none" w:sz="0" w:space="0" w:color="auto"/>
          </w:divBdr>
        </w:div>
        <w:div w:id="1508053787">
          <w:marLeft w:val="0"/>
          <w:marRight w:val="0"/>
          <w:marTop w:val="0"/>
          <w:marBottom w:val="0"/>
          <w:divBdr>
            <w:top w:val="none" w:sz="0" w:space="0" w:color="auto"/>
            <w:left w:val="none" w:sz="0" w:space="0" w:color="auto"/>
            <w:bottom w:val="none" w:sz="0" w:space="0" w:color="auto"/>
            <w:right w:val="none" w:sz="0" w:space="0" w:color="auto"/>
          </w:divBdr>
        </w:div>
        <w:div w:id="187371293">
          <w:marLeft w:val="0"/>
          <w:marRight w:val="0"/>
          <w:marTop w:val="0"/>
          <w:marBottom w:val="0"/>
          <w:divBdr>
            <w:top w:val="none" w:sz="0" w:space="0" w:color="auto"/>
            <w:left w:val="none" w:sz="0" w:space="0" w:color="auto"/>
            <w:bottom w:val="none" w:sz="0" w:space="0" w:color="auto"/>
            <w:right w:val="none" w:sz="0" w:space="0" w:color="auto"/>
          </w:divBdr>
        </w:div>
        <w:div w:id="1347057463">
          <w:marLeft w:val="0"/>
          <w:marRight w:val="0"/>
          <w:marTop w:val="0"/>
          <w:marBottom w:val="0"/>
          <w:divBdr>
            <w:top w:val="none" w:sz="0" w:space="0" w:color="auto"/>
            <w:left w:val="none" w:sz="0" w:space="0" w:color="auto"/>
            <w:bottom w:val="none" w:sz="0" w:space="0" w:color="auto"/>
            <w:right w:val="none" w:sz="0" w:space="0" w:color="auto"/>
          </w:divBdr>
        </w:div>
        <w:div w:id="784543406">
          <w:marLeft w:val="0"/>
          <w:marRight w:val="0"/>
          <w:marTop w:val="0"/>
          <w:marBottom w:val="0"/>
          <w:divBdr>
            <w:top w:val="none" w:sz="0" w:space="0" w:color="auto"/>
            <w:left w:val="none" w:sz="0" w:space="0" w:color="auto"/>
            <w:bottom w:val="none" w:sz="0" w:space="0" w:color="auto"/>
            <w:right w:val="none" w:sz="0" w:space="0" w:color="auto"/>
          </w:divBdr>
        </w:div>
        <w:div w:id="1824931498">
          <w:marLeft w:val="0"/>
          <w:marRight w:val="0"/>
          <w:marTop w:val="0"/>
          <w:marBottom w:val="0"/>
          <w:divBdr>
            <w:top w:val="none" w:sz="0" w:space="0" w:color="auto"/>
            <w:left w:val="none" w:sz="0" w:space="0" w:color="auto"/>
            <w:bottom w:val="none" w:sz="0" w:space="0" w:color="auto"/>
            <w:right w:val="none" w:sz="0" w:space="0" w:color="auto"/>
          </w:divBdr>
        </w:div>
        <w:div w:id="680667876">
          <w:marLeft w:val="0"/>
          <w:marRight w:val="0"/>
          <w:marTop w:val="0"/>
          <w:marBottom w:val="0"/>
          <w:divBdr>
            <w:top w:val="none" w:sz="0" w:space="0" w:color="auto"/>
            <w:left w:val="none" w:sz="0" w:space="0" w:color="auto"/>
            <w:bottom w:val="none" w:sz="0" w:space="0" w:color="auto"/>
            <w:right w:val="none" w:sz="0" w:space="0" w:color="auto"/>
          </w:divBdr>
        </w:div>
        <w:div w:id="251667788">
          <w:marLeft w:val="0"/>
          <w:marRight w:val="0"/>
          <w:marTop w:val="0"/>
          <w:marBottom w:val="0"/>
          <w:divBdr>
            <w:top w:val="none" w:sz="0" w:space="0" w:color="auto"/>
            <w:left w:val="none" w:sz="0" w:space="0" w:color="auto"/>
            <w:bottom w:val="none" w:sz="0" w:space="0" w:color="auto"/>
            <w:right w:val="none" w:sz="0" w:space="0" w:color="auto"/>
          </w:divBdr>
        </w:div>
        <w:div w:id="1762330647">
          <w:marLeft w:val="0"/>
          <w:marRight w:val="0"/>
          <w:marTop w:val="0"/>
          <w:marBottom w:val="0"/>
          <w:divBdr>
            <w:top w:val="none" w:sz="0" w:space="0" w:color="auto"/>
            <w:left w:val="none" w:sz="0" w:space="0" w:color="auto"/>
            <w:bottom w:val="none" w:sz="0" w:space="0" w:color="auto"/>
            <w:right w:val="none" w:sz="0" w:space="0" w:color="auto"/>
          </w:divBdr>
        </w:div>
        <w:div w:id="1594708421">
          <w:marLeft w:val="0"/>
          <w:marRight w:val="0"/>
          <w:marTop w:val="0"/>
          <w:marBottom w:val="0"/>
          <w:divBdr>
            <w:top w:val="none" w:sz="0" w:space="0" w:color="auto"/>
            <w:left w:val="none" w:sz="0" w:space="0" w:color="auto"/>
            <w:bottom w:val="none" w:sz="0" w:space="0" w:color="auto"/>
            <w:right w:val="none" w:sz="0" w:space="0" w:color="auto"/>
          </w:divBdr>
        </w:div>
        <w:div w:id="106051695">
          <w:marLeft w:val="0"/>
          <w:marRight w:val="0"/>
          <w:marTop w:val="0"/>
          <w:marBottom w:val="0"/>
          <w:divBdr>
            <w:top w:val="none" w:sz="0" w:space="0" w:color="auto"/>
            <w:left w:val="none" w:sz="0" w:space="0" w:color="auto"/>
            <w:bottom w:val="none" w:sz="0" w:space="0" w:color="auto"/>
            <w:right w:val="none" w:sz="0" w:space="0" w:color="auto"/>
          </w:divBdr>
        </w:div>
        <w:div w:id="410548632">
          <w:marLeft w:val="0"/>
          <w:marRight w:val="0"/>
          <w:marTop w:val="0"/>
          <w:marBottom w:val="0"/>
          <w:divBdr>
            <w:top w:val="none" w:sz="0" w:space="0" w:color="auto"/>
            <w:left w:val="none" w:sz="0" w:space="0" w:color="auto"/>
            <w:bottom w:val="none" w:sz="0" w:space="0" w:color="auto"/>
            <w:right w:val="none" w:sz="0" w:space="0" w:color="auto"/>
          </w:divBdr>
        </w:div>
        <w:div w:id="1748720959">
          <w:marLeft w:val="0"/>
          <w:marRight w:val="0"/>
          <w:marTop w:val="0"/>
          <w:marBottom w:val="0"/>
          <w:divBdr>
            <w:top w:val="none" w:sz="0" w:space="0" w:color="auto"/>
            <w:left w:val="none" w:sz="0" w:space="0" w:color="auto"/>
            <w:bottom w:val="none" w:sz="0" w:space="0" w:color="auto"/>
            <w:right w:val="none" w:sz="0" w:space="0" w:color="auto"/>
          </w:divBdr>
        </w:div>
        <w:div w:id="160353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ondageHabitantsAmien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4A95-73B7-4A5A-9C37-3AF206AE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1211</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%userprofile%</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GANDEGA-DELANNOY Sandrine</dc:creator>
  <cp:keywords/>
  <dc:description/>
  <cp:lastModifiedBy>GANDEGA-DELANNOY Sandrine</cp:lastModifiedBy>
  <cp:revision>20</cp:revision>
  <cp:lastPrinted>2022-11-03T15:55:00Z</cp:lastPrinted>
  <dcterms:created xsi:type="dcterms:W3CDTF">2022-10-31T15:37:00Z</dcterms:created>
  <dcterms:modified xsi:type="dcterms:W3CDTF">2022-11-04T09:31:00Z</dcterms:modified>
</cp:coreProperties>
</file>